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D7" w:rsidRDefault="00AE2BEA" w:rsidP="00003FD7">
      <w:pPr>
        <w:pStyle w:val="NoSpacing"/>
        <w:jc w:val="center"/>
        <w:rPr>
          <w:rFonts w:eastAsia="Times New Roman" w:cstheme="minorHAnsi"/>
          <w:b/>
          <w:bCs/>
          <w:sz w:val="44"/>
          <w:szCs w:val="44"/>
          <w:lang w:val="bs-Latn-BA" w:eastAsia="bs-Latn-BA"/>
        </w:rPr>
      </w:pPr>
      <w:r>
        <w:rPr>
          <w:rFonts w:eastAsia="Times New Roman" w:cstheme="minorHAnsi"/>
          <w:b/>
          <w:bCs/>
          <w:sz w:val="44"/>
          <w:szCs w:val="44"/>
          <w:lang w:val="bs-Latn-BA" w:eastAsia="bs-Latn-BA"/>
        </w:rPr>
        <w:t>SPECIJALNA PONUDA</w:t>
      </w:r>
    </w:p>
    <w:p w:rsidR="00D0779D" w:rsidRPr="00D7021E" w:rsidRDefault="00CB0C0A" w:rsidP="00003FD7">
      <w:pPr>
        <w:pStyle w:val="NoSpacing"/>
        <w:jc w:val="center"/>
        <w:rPr>
          <w:rFonts w:eastAsia="Times New Roman" w:cstheme="minorHAnsi"/>
          <w:b/>
          <w:bCs/>
          <w:sz w:val="44"/>
          <w:szCs w:val="44"/>
          <w:lang w:val="bs-Latn-BA" w:eastAsia="bs-Latn-BA"/>
        </w:rPr>
      </w:pPr>
      <w:r>
        <w:rPr>
          <w:rFonts w:eastAsia="Times New Roman" w:cstheme="minorHAnsi"/>
          <w:b/>
          <w:bCs/>
          <w:sz w:val="44"/>
          <w:szCs w:val="44"/>
          <w:lang w:val="bs-Latn-BA" w:eastAsia="bs-Latn-BA"/>
        </w:rPr>
        <w:t>08.</w:t>
      </w:r>
      <w:r w:rsidR="00AE2BEA">
        <w:rPr>
          <w:rFonts w:eastAsia="Times New Roman" w:cstheme="minorHAnsi"/>
          <w:b/>
          <w:bCs/>
          <w:sz w:val="44"/>
          <w:szCs w:val="44"/>
          <w:lang w:val="bs-Latn-BA" w:eastAsia="bs-Latn-BA"/>
        </w:rPr>
        <w:t xml:space="preserve"> </w:t>
      </w:r>
      <w:r>
        <w:rPr>
          <w:rFonts w:eastAsia="Times New Roman" w:cstheme="minorHAnsi"/>
          <w:b/>
          <w:bCs/>
          <w:sz w:val="44"/>
          <w:szCs w:val="44"/>
          <w:lang w:val="bs-Latn-BA" w:eastAsia="bs-Latn-BA"/>
        </w:rPr>
        <w:t>MART NA BRODU</w:t>
      </w:r>
    </w:p>
    <w:p w:rsidR="00D0779D" w:rsidRPr="00D7021E" w:rsidRDefault="00D0779D" w:rsidP="00003FD7">
      <w:pPr>
        <w:pStyle w:val="NoSpacing"/>
        <w:rPr>
          <w:rFonts w:eastAsia="Times New Roman" w:cstheme="minorHAnsi"/>
          <w:bCs/>
          <w:sz w:val="24"/>
          <w:szCs w:val="24"/>
          <w:lang w:val="bs-Latn-BA" w:eastAsia="bs-Latn-BA"/>
        </w:rPr>
      </w:pPr>
    </w:p>
    <w:p w:rsidR="00D7021E" w:rsidRPr="00D7021E" w:rsidRDefault="00D0779D" w:rsidP="00D0779D">
      <w:pPr>
        <w:pStyle w:val="NoSpacing"/>
        <w:jc w:val="both"/>
        <w:rPr>
          <w:b/>
          <w:i/>
          <w:color w:val="333333"/>
          <w:sz w:val="24"/>
          <w:szCs w:val="24"/>
          <w:shd w:val="clear" w:color="auto" w:fill="FFFFFF"/>
        </w:rPr>
      </w:pPr>
      <w:r w:rsidRPr="00D7021E">
        <w:rPr>
          <w:b/>
          <w:i/>
          <w:color w:val="333333"/>
          <w:sz w:val="24"/>
          <w:szCs w:val="24"/>
          <w:shd w:val="clear" w:color="auto" w:fill="FFFFFF"/>
        </w:rPr>
        <w:t> </w:t>
      </w:r>
    </w:p>
    <w:p w:rsidR="00D0779D" w:rsidRPr="00AE3C2E" w:rsidRDefault="00D7021E" w:rsidP="00D0779D">
      <w:pPr>
        <w:pStyle w:val="NoSpacing"/>
        <w:jc w:val="both"/>
        <w:rPr>
          <w:b/>
          <w:color w:val="333333"/>
          <w:sz w:val="26"/>
          <w:szCs w:val="26"/>
          <w:shd w:val="clear" w:color="auto" w:fill="FFFFFF"/>
        </w:rPr>
      </w:pPr>
      <w:r w:rsidRPr="00AE3C2E">
        <w:rPr>
          <w:b/>
          <w:color w:val="333333"/>
          <w:sz w:val="26"/>
          <w:szCs w:val="26"/>
          <w:shd w:val="clear" w:color="auto" w:fill="FFFFFF"/>
        </w:rPr>
        <w:t xml:space="preserve">Program </w:t>
      </w:r>
      <w:proofErr w:type="spellStart"/>
      <w:r w:rsidRPr="00AE3C2E">
        <w:rPr>
          <w:b/>
          <w:color w:val="333333"/>
          <w:sz w:val="26"/>
          <w:szCs w:val="26"/>
          <w:shd w:val="clear" w:color="auto" w:fill="FFFFFF"/>
        </w:rPr>
        <w:t>putovanja</w:t>
      </w:r>
      <w:proofErr w:type="spellEnd"/>
      <w:r w:rsidR="00145A06" w:rsidRPr="00AE3C2E">
        <w:rPr>
          <w:b/>
          <w:color w:val="333333"/>
          <w:sz w:val="26"/>
          <w:szCs w:val="26"/>
          <w:shd w:val="clear" w:color="auto" w:fill="FFFFFF"/>
        </w:rPr>
        <w:t>:</w:t>
      </w:r>
    </w:p>
    <w:p w:rsidR="00D7021E" w:rsidRPr="00AE3C2E" w:rsidRDefault="00CB0C0A" w:rsidP="00D0779D">
      <w:pPr>
        <w:pStyle w:val="NoSpacing"/>
        <w:jc w:val="both"/>
        <w:rPr>
          <w:b/>
          <w:sz w:val="26"/>
          <w:szCs w:val="26"/>
          <w:shd w:val="clear" w:color="auto" w:fill="FFFFFF"/>
        </w:rPr>
      </w:pPr>
      <w:r w:rsidRPr="00AE3C2E">
        <w:rPr>
          <w:b/>
          <w:sz w:val="26"/>
          <w:szCs w:val="26"/>
          <w:shd w:val="clear" w:color="auto" w:fill="FFFFFF"/>
        </w:rPr>
        <w:t>08</w:t>
      </w:r>
      <w:r w:rsidR="00E8140D" w:rsidRPr="00AE3C2E">
        <w:rPr>
          <w:b/>
          <w:sz w:val="26"/>
          <w:szCs w:val="26"/>
          <w:shd w:val="clear" w:color="auto" w:fill="FFFFFF"/>
        </w:rPr>
        <w:t>.03</w:t>
      </w:r>
      <w:r w:rsidRPr="00AE3C2E">
        <w:rPr>
          <w:b/>
          <w:sz w:val="26"/>
          <w:szCs w:val="26"/>
          <w:shd w:val="clear" w:color="auto" w:fill="FFFFFF"/>
        </w:rPr>
        <w:t>.2019. (PETAK</w:t>
      </w:r>
      <w:r w:rsidR="00003FD7" w:rsidRPr="00AE3C2E">
        <w:rPr>
          <w:b/>
          <w:sz w:val="26"/>
          <w:szCs w:val="26"/>
          <w:shd w:val="clear" w:color="auto" w:fill="FFFFFF"/>
        </w:rPr>
        <w:t>)</w:t>
      </w:r>
    </w:p>
    <w:p w:rsidR="00CB0C0A" w:rsidRPr="00AE3C2E" w:rsidRDefault="00D0779D" w:rsidP="00AE2BEA">
      <w:pPr>
        <w:pStyle w:val="NormalWeb"/>
        <w:shd w:val="clear" w:color="auto" w:fill="F8F8F8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6"/>
          <w:szCs w:val="26"/>
        </w:rPr>
      </w:pPr>
      <w:r w:rsidRPr="00AE3C2E">
        <w:rPr>
          <w:rFonts w:asciiTheme="minorHAnsi" w:hAnsiTheme="minorHAnsi"/>
          <w:sz w:val="26"/>
          <w:szCs w:val="26"/>
          <w:shd w:val="clear" w:color="auto" w:fill="FFFFFF"/>
        </w:rPr>
        <w:t>Polazak sa autobuske stanice u Bijeljini</w:t>
      </w:r>
      <w:r w:rsidR="00AE2BEA">
        <w:rPr>
          <w:rFonts w:asciiTheme="minorHAnsi" w:hAnsiTheme="minorHAnsi"/>
          <w:sz w:val="26"/>
          <w:szCs w:val="26"/>
          <w:shd w:val="clear" w:color="auto" w:fill="FFFFFF"/>
        </w:rPr>
        <w:t xml:space="preserve"> u 13</w:t>
      </w:r>
      <w:r w:rsidRPr="00AE3C2E">
        <w:rPr>
          <w:rFonts w:asciiTheme="minorHAnsi" w:hAnsiTheme="minorHAnsi"/>
          <w:sz w:val="26"/>
          <w:szCs w:val="26"/>
          <w:shd w:val="clear" w:color="auto" w:fill="FFFFFF"/>
        </w:rPr>
        <w:t xml:space="preserve">:00 časova. </w:t>
      </w:r>
      <w:r w:rsidR="00003FD7" w:rsidRPr="00AE3C2E">
        <w:rPr>
          <w:rFonts w:asciiTheme="minorHAnsi" w:hAnsiTheme="minorHAnsi"/>
          <w:sz w:val="26"/>
          <w:szCs w:val="26"/>
          <w:shd w:val="clear" w:color="auto" w:fill="FFFFFF"/>
        </w:rPr>
        <w:t xml:space="preserve">Putovanje do </w:t>
      </w:r>
      <w:r w:rsidR="00CB0C0A" w:rsidRPr="00AE3C2E">
        <w:rPr>
          <w:rFonts w:asciiTheme="minorHAnsi" w:hAnsiTheme="minorHAnsi"/>
          <w:sz w:val="26"/>
          <w:szCs w:val="26"/>
          <w:shd w:val="clear" w:color="auto" w:fill="FFFFFF"/>
        </w:rPr>
        <w:t>Beograda</w:t>
      </w:r>
      <w:r w:rsidR="00003FD7" w:rsidRPr="00AE3C2E">
        <w:rPr>
          <w:rFonts w:asciiTheme="minorHAnsi" w:hAnsiTheme="minorHAnsi"/>
          <w:sz w:val="26"/>
          <w:szCs w:val="26"/>
          <w:shd w:val="clear" w:color="auto" w:fill="FFFFFF"/>
        </w:rPr>
        <w:t xml:space="preserve"> sa usputnim zadržavanjima radi ob</w:t>
      </w:r>
      <w:r w:rsidR="00560851">
        <w:rPr>
          <w:rFonts w:asciiTheme="minorHAnsi" w:hAnsiTheme="minorHAnsi"/>
          <w:sz w:val="26"/>
          <w:szCs w:val="26"/>
          <w:shd w:val="clear" w:color="auto" w:fill="FFFFFF"/>
        </w:rPr>
        <w:t>avljanja carinskih formalnosti.</w:t>
      </w:r>
      <w:r w:rsidR="00AE2BEA">
        <w:rPr>
          <w:rFonts w:asciiTheme="minorHAnsi" w:hAnsiTheme="minorHAnsi"/>
          <w:sz w:val="26"/>
          <w:szCs w:val="26"/>
          <w:shd w:val="clear" w:color="auto" w:fill="FFFFFF"/>
        </w:rPr>
        <w:t xml:space="preserve"> </w:t>
      </w:r>
      <w:r w:rsidR="00560851">
        <w:rPr>
          <w:rFonts w:asciiTheme="minorHAnsi" w:hAnsiTheme="minorHAnsi"/>
          <w:sz w:val="26"/>
          <w:szCs w:val="26"/>
          <w:shd w:val="clear" w:color="auto" w:fill="FFFFFF"/>
        </w:rPr>
        <w:t>Slobodno vrijeme za obilazak Kelemegdana</w:t>
      </w:r>
      <w:r w:rsidR="00AE2BEA">
        <w:rPr>
          <w:rFonts w:asciiTheme="minorHAnsi" w:hAnsiTheme="minorHAnsi"/>
          <w:sz w:val="26"/>
          <w:szCs w:val="26"/>
          <w:shd w:val="clear" w:color="auto" w:fill="FFFFFF"/>
        </w:rPr>
        <w:t xml:space="preserve"> i šetnju po Knez Mihajlovoj ulici</w:t>
      </w:r>
      <w:r w:rsidR="00560851">
        <w:rPr>
          <w:rFonts w:asciiTheme="minorHAnsi" w:hAnsiTheme="minorHAnsi"/>
          <w:sz w:val="26"/>
          <w:szCs w:val="26"/>
          <w:shd w:val="clear" w:color="auto" w:fill="FFFFFF"/>
        </w:rPr>
        <w:t>.</w:t>
      </w:r>
      <w:r w:rsidR="00CB0C0A" w:rsidRPr="00AE3C2E">
        <w:rPr>
          <w:rFonts w:asciiTheme="minorHAnsi" w:hAnsiTheme="minorHAnsi"/>
          <w:sz w:val="26"/>
          <w:szCs w:val="26"/>
          <w:shd w:val="clear" w:color="auto" w:fill="FFFFFF"/>
        </w:rPr>
        <w:t xml:space="preserve"> U dogovoreno vrijeme polazak do marine i ukrcavanje na brod. </w:t>
      </w:r>
      <w:r w:rsidR="00CB0C0A" w:rsidRPr="00AE3C2E">
        <w:rPr>
          <w:rStyle w:val="Strong"/>
          <w:rFonts w:asciiTheme="minorHAnsi" w:hAnsiTheme="minorHAnsi"/>
          <w:b w:val="0"/>
          <w:sz w:val="26"/>
          <w:szCs w:val="26"/>
          <w:bdr w:val="none" w:sz="0" w:space="0" w:color="auto" w:frame="1"/>
        </w:rPr>
        <w:t>Maršuta krstarenja:</w:t>
      </w:r>
      <w:r w:rsidR="00AE2BEA">
        <w:rPr>
          <w:rStyle w:val="Strong"/>
          <w:rFonts w:asciiTheme="minorHAnsi" w:hAnsiTheme="minorHAnsi"/>
          <w:b w:val="0"/>
          <w:sz w:val="26"/>
          <w:szCs w:val="26"/>
          <w:bdr w:val="none" w:sz="0" w:space="0" w:color="auto" w:frame="1"/>
        </w:rPr>
        <w:t xml:space="preserve"> </w:t>
      </w:r>
      <w:r w:rsidR="00CB0C0A" w:rsidRPr="00AE3C2E">
        <w:rPr>
          <w:rFonts w:asciiTheme="minorHAnsi" w:hAnsiTheme="minorHAnsi"/>
          <w:sz w:val="26"/>
          <w:szCs w:val="26"/>
        </w:rPr>
        <w:t xml:space="preserve"> Jahting klub “Kej” </w:t>
      </w:r>
      <w:r w:rsidR="00CB0C0A" w:rsidRPr="00AE3C2E">
        <w:rPr>
          <w:rStyle w:val="Strong"/>
          <w:rFonts w:asciiTheme="minorHAnsi" w:hAnsiTheme="minorHAnsi"/>
          <w:sz w:val="26"/>
          <w:szCs w:val="26"/>
          <w:bdr w:val="none" w:sz="0" w:space="0" w:color="auto" w:frame="1"/>
        </w:rPr>
        <w:t>| </w:t>
      </w:r>
      <w:r w:rsidR="00CB0C0A" w:rsidRPr="00AE3C2E">
        <w:rPr>
          <w:rFonts w:asciiTheme="minorHAnsi" w:hAnsiTheme="minorHAnsi"/>
          <w:sz w:val="26"/>
          <w:szCs w:val="26"/>
        </w:rPr>
        <w:t>Konjsko ostrvo </w:t>
      </w:r>
      <w:r w:rsidR="00CB0C0A" w:rsidRPr="00AE3C2E">
        <w:rPr>
          <w:rStyle w:val="Strong"/>
          <w:rFonts w:asciiTheme="minorHAnsi" w:hAnsiTheme="minorHAnsi"/>
          <w:sz w:val="26"/>
          <w:szCs w:val="26"/>
          <w:bdr w:val="none" w:sz="0" w:space="0" w:color="auto" w:frame="1"/>
        </w:rPr>
        <w:t>| </w:t>
      </w:r>
      <w:r w:rsidR="00CB0C0A" w:rsidRPr="00AE3C2E">
        <w:rPr>
          <w:rFonts w:asciiTheme="minorHAnsi" w:hAnsiTheme="minorHAnsi"/>
          <w:sz w:val="26"/>
          <w:szCs w:val="26"/>
        </w:rPr>
        <w:t>Veliko ratno ostrvo </w:t>
      </w:r>
      <w:r w:rsidR="00CB0C0A" w:rsidRPr="00AE3C2E">
        <w:rPr>
          <w:rStyle w:val="Strong"/>
          <w:rFonts w:asciiTheme="minorHAnsi" w:hAnsiTheme="minorHAnsi"/>
          <w:sz w:val="26"/>
          <w:szCs w:val="26"/>
          <w:bdr w:val="none" w:sz="0" w:space="0" w:color="auto" w:frame="1"/>
        </w:rPr>
        <w:t>|</w:t>
      </w:r>
      <w:r w:rsidR="00CB0C0A" w:rsidRPr="00AE3C2E">
        <w:rPr>
          <w:rFonts w:asciiTheme="minorHAnsi" w:hAnsiTheme="minorHAnsi"/>
          <w:sz w:val="26"/>
          <w:szCs w:val="26"/>
        </w:rPr>
        <w:t> Kalemegdanska tvrđava </w:t>
      </w:r>
      <w:r w:rsidR="00CB0C0A" w:rsidRPr="00AE3C2E">
        <w:rPr>
          <w:rStyle w:val="Strong"/>
          <w:rFonts w:asciiTheme="minorHAnsi" w:hAnsiTheme="minorHAnsi"/>
          <w:sz w:val="26"/>
          <w:szCs w:val="26"/>
          <w:bdr w:val="none" w:sz="0" w:space="0" w:color="auto" w:frame="1"/>
        </w:rPr>
        <w:t>| </w:t>
      </w:r>
      <w:r w:rsidR="00CB0C0A" w:rsidRPr="00AE3C2E">
        <w:rPr>
          <w:rFonts w:asciiTheme="minorHAnsi" w:hAnsiTheme="minorHAnsi"/>
          <w:sz w:val="26"/>
          <w:szCs w:val="26"/>
        </w:rPr>
        <w:t>Muzej savremene umjetnosti  </w:t>
      </w:r>
      <w:r w:rsidR="00CB0C0A" w:rsidRPr="00AE3C2E">
        <w:rPr>
          <w:rStyle w:val="Strong"/>
          <w:rFonts w:asciiTheme="minorHAnsi" w:hAnsiTheme="minorHAnsi"/>
          <w:sz w:val="26"/>
          <w:szCs w:val="26"/>
          <w:bdr w:val="none" w:sz="0" w:space="0" w:color="auto" w:frame="1"/>
        </w:rPr>
        <w:t>| </w:t>
      </w:r>
      <w:r w:rsidR="00CB0C0A" w:rsidRPr="00AE3C2E">
        <w:rPr>
          <w:rFonts w:asciiTheme="minorHAnsi" w:hAnsiTheme="minorHAnsi"/>
          <w:sz w:val="26"/>
          <w:szCs w:val="26"/>
        </w:rPr>
        <w:t>Savsko pristanište </w:t>
      </w:r>
      <w:r w:rsidR="00CB0C0A" w:rsidRPr="00AE3C2E">
        <w:rPr>
          <w:rStyle w:val="Strong"/>
          <w:rFonts w:asciiTheme="minorHAnsi" w:hAnsiTheme="minorHAnsi"/>
          <w:sz w:val="26"/>
          <w:szCs w:val="26"/>
          <w:bdr w:val="none" w:sz="0" w:space="0" w:color="auto" w:frame="1"/>
        </w:rPr>
        <w:t>| </w:t>
      </w:r>
      <w:r w:rsidR="00CB0C0A" w:rsidRPr="00AE3C2E">
        <w:rPr>
          <w:rFonts w:asciiTheme="minorHAnsi" w:hAnsiTheme="minorHAnsi"/>
          <w:sz w:val="26"/>
          <w:szCs w:val="26"/>
        </w:rPr>
        <w:t>Brankov most </w:t>
      </w:r>
      <w:r w:rsidR="00CB0C0A" w:rsidRPr="00AE3C2E">
        <w:rPr>
          <w:rStyle w:val="Strong"/>
          <w:rFonts w:asciiTheme="minorHAnsi" w:hAnsiTheme="minorHAnsi"/>
          <w:sz w:val="26"/>
          <w:szCs w:val="26"/>
          <w:bdr w:val="none" w:sz="0" w:space="0" w:color="auto" w:frame="1"/>
        </w:rPr>
        <w:t>| </w:t>
      </w:r>
      <w:r w:rsidR="00CB0C0A" w:rsidRPr="00AE3C2E">
        <w:rPr>
          <w:rFonts w:asciiTheme="minorHAnsi" w:hAnsiTheme="minorHAnsi"/>
          <w:sz w:val="26"/>
          <w:szCs w:val="26"/>
        </w:rPr>
        <w:t>Spomenik žrtvama fašizma </w:t>
      </w:r>
      <w:r w:rsidR="00CB0C0A" w:rsidRPr="00AE3C2E">
        <w:rPr>
          <w:rStyle w:val="Strong"/>
          <w:rFonts w:asciiTheme="minorHAnsi" w:hAnsiTheme="minorHAnsi"/>
          <w:sz w:val="26"/>
          <w:szCs w:val="26"/>
          <w:bdr w:val="none" w:sz="0" w:space="0" w:color="auto" w:frame="1"/>
        </w:rPr>
        <w:t>|</w:t>
      </w:r>
      <w:r w:rsidR="00CB0C0A" w:rsidRPr="00AE3C2E">
        <w:rPr>
          <w:rFonts w:asciiTheme="minorHAnsi" w:hAnsiTheme="minorHAnsi"/>
          <w:sz w:val="26"/>
          <w:szCs w:val="26"/>
        </w:rPr>
        <w:t>Belgrade Waterfront  </w:t>
      </w:r>
      <w:r w:rsidR="00CB0C0A" w:rsidRPr="00AE3C2E">
        <w:rPr>
          <w:rStyle w:val="Strong"/>
          <w:rFonts w:asciiTheme="minorHAnsi" w:hAnsiTheme="minorHAnsi"/>
          <w:sz w:val="26"/>
          <w:szCs w:val="26"/>
          <w:bdr w:val="none" w:sz="0" w:space="0" w:color="auto" w:frame="1"/>
        </w:rPr>
        <w:t>| </w:t>
      </w:r>
      <w:r w:rsidR="00CB0C0A" w:rsidRPr="00AE3C2E">
        <w:rPr>
          <w:rFonts w:asciiTheme="minorHAnsi" w:hAnsiTheme="minorHAnsi"/>
          <w:sz w:val="26"/>
          <w:szCs w:val="26"/>
        </w:rPr>
        <w:t>Stari savski most </w:t>
      </w:r>
      <w:r w:rsidR="00CB0C0A" w:rsidRPr="00AE3C2E">
        <w:rPr>
          <w:rStyle w:val="Strong"/>
          <w:rFonts w:asciiTheme="minorHAnsi" w:hAnsiTheme="minorHAnsi"/>
          <w:sz w:val="26"/>
          <w:szCs w:val="26"/>
          <w:bdr w:val="none" w:sz="0" w:space="0" w:color="auto" w:frame="1"/>
        </w:rPr>
        <w:t>| </w:t>
      </w:r>
      <w:r w:rsidR="00CB0C0A" w:rsidRPr="00AE3C2E">
        <w:rPr>
          <w:rFonts w:asciiTheme="minorHAnsi" w:hAnsiTheme="minorHAnsi"/>
          <w:sz w:val="26"/>
          <w:szCs w:val="26"/>
        </w:rPr>
        <w:t>Most Gazela </w:t>
      </w:r>
      <w:r w:rsidR="00CB0C0A" w:rsidRPr="00AE3C2E">
        <w:rPr>
          <w:rStyle w:val="Strong"/>
          <w:rFonts w:asciiTheme="minorHAnsi" w:hAnsiTheme="minorHAnsi"/>
          <w:sz w:val="26"/>
          <w:szCs w:val="26"/>
          <w:bdr w:val="none" w:sz="0" w:space="0" w:color="auto" w:frame="1"/>
        </w:rPr>
        <w:t>| </w:t>
      </w:r>
      <w:r w:rsidR="00CB0C0A" w:rsidRPr="00AE3C2E">
        <w:rPr>
          <w:rFonts w:asciiTheme="minorHAnsi" w:hAnsiTheme="minorHAnsi"/>
          <w:sz w:val="26"/>
          <w:szCs w:val="26"/>
        </w:rPr>
        <w:t>Stari željeznički most </w:t>
      </w:r>
      <w:r w:rsidR="00CB0C0A" w:rsidRPr="00AE3C2E">
        <w:rPr>
          <w:rStyle w:val="Strong"/>
          <w:rFonts w:asciiTheme="minorHAnsi" w:hAnsiTheme="minorHAnsi"/>
          <w:sz w:val="26"/>
          <w:szCs w:val="26"/>
          <w:bdr w:val="none" w:sz="0" w:space="0" w:color="auto" w:frame="1"/>
        </w:rPr>
        <w:t>| </w:t>
      </w:r>
      <w:r w:rsidR="00CB0C0A" w:rsidRPr="00AE3C2E">
        <w:rPr>
          <w:rFonts w:asciiTheme="minorHAnsi" w:hAnsiTheme="minorHAnsi"/>
          <w:sz w:val="26"/>
          <w:szCs w:val="26"/>
        </w:rPr>
        <w:t>Novi željeznički most </w:t>
      </w:r>
      <w:r w:rsidR="00CB0C0A" w:rsidRPr="00AE3C2E">
        <w:rPr>
          <w:rStyle w:val="Strong"/>
          <w:rFonts w:asciiTheme="minorHAnsi" w:hAnsiTheme="minorHAnsi"/>
          <w:sz w:val="26"/>
          <w:szCs w:val="26"/>
          <w:bdr w:val="none" w:sz="0" w:space="0" w:color="auto" w:frame="1"/>
        </w:rPr>
        <w:t>| </w:t>
      </w:r>
      <w:r w:rsidR="00CB0C0A" w:rsidRPr="00AE3C2E">
        <w:rPr>
          <w:rFonts w:asciiTheme="minorHAnsi" w:hAnsiTheme="minorHAnsi"/>
          <w:sz w:val="26"/>
          <w:szCs w:val="26"/>
        </w:rPr>
        <w:t>Beogradski sajam </w:t>
      </w:r>
      <w:r w:rsidR="00CB0C0A" w:rsidRPr="00AE3C2E">
        <w:rPr>
          <w:rStyle w:val="Strong"/>
          <w:rFonts w:asciiTheme="minorHAnsi" w:hAnsiTheme="minorHAnsi"/>
          <w:sz w:val="26"/>
          <w:szCs w:val="26"/>
          <w:bdr w:val="none" w:sz="0" w:space="0" w:color="auto" w:frame="1"/>
        </w:rPr>
        <w:t>| </w:t>
      </w:r>
      <w:r w:rsidR="00CB0C0A" w:rsidRPr="00AE3C2E">
        <w:rPr>
          <w:rFonts w:asciiTheme="minorHAnsi" w:hAnsiTheme="minorHAnsi"/>
          <w:sz w:val="26"/>
          <w:szCs w:val="26"/>
        </w:rPr>
        <w:t>Most na Adi </w:t>
      </w:r>
      <w:r w:rsidR="00CB0C0A" w:rsidRPr="00AE3C2E">
        <w:rPr>
          <w:rStyle w:val="Strong"/>
          <w:rFonts w:asciiTheme="minorHAnsi" w:hAnsiTheme="minorHAnsi"/>
          <w:sz w:val="26"/>
          <w:szCs w:val="26"/>
          <w:bdr w:val="none" w:sz="0" w:space="0" w:color="auto" w:frame="1"/>
        </w:rPr>
        <w:t>| </w:t>
      </w:r>
      <w:r w:rsidR="00CB0C0A" w:rsidRPr="00AE3C2E">
        <w:rPr>
          <w:rFonts w:asciiTheme="minorHAnsi" w:hAnsiTheme="minorHAnsi"/>
          <w:sz w:val="26"/>
          <w:szCs w:val="26"/>
        </w:rPr>
        <w:t>povratak na početnu tač</w:t>
      </w:r>
      <w:r w:rsidR="00AE2BEA">
        <w:rPr>
          <w:rFonts w:asciiTheme="minorHAnsi" w:hAnsiTheme="minorHAnsi"/>
          <w:sz w:val="26"/>
          <w:szCs w:val="26"/>
        </w:rPr>
        <w:t>ku, pristan Jahting kluba “Kej”</w:t>
      </w:r>
      <w:r w:rsidR="00CB0C0A" w:rsidRPr="00AE3C2E">
        <w:rPr>
          <w:rFonts w:asciiTheme="minorHAnsi" w:hAnsiTheme="minorHAnsi"/>
          <w:sz w:val="26"/>
          <w:szCs w:val="26"/>
        </w:rPr>
        <w:t>.</w:t>
      </w:r>
      <w:r w:rsidR="00AE2BEA">
        <w:rPr>
          <w:rFonts w:asciiTheme="minorHAnsi" w:hAnsiTheme="minorHAnsi"/>
          <w:sz w:val="26"/>
          <w:szCs w:val="26"/>
        </w:rPr>
        <w:t xml:space="preserve"> </w:t>
      </w:r>
      <w:r w:rsidR="00CB0C0A" w:rsidRPr="00AE3C2E">
        <w:rPr>
          <w:rFonts w:asciiTheme="minorHAnsi" w:hAnsiTheme="minorHAnsi"/>
          <w:sz w:val="26"/>
          <w:szCs w:val="26"/>
        </w:rPr>
        <w:t xml:space="preserve">Polazak iz Beograda u 00:00h. </w:t>
      </w:r>
    </w:p>
    <w:p w:rsidR="00573A97" w:rsidRPr="00AE2BEA" w:rsidRDefault="00573A97" w:rsidP="00D0779D">
      <w:pPr>
        <w:pStyle w:val="NoSpacing"/>
        <w:jc w:val="both"/>
        <w:rPr>
          <w:rFonts w:cs="Times New Roman"/>
          <w:sz w:val="26"/>
          <w:szCs w:val="26"/>
          <w:shd w:val="clear" w:color="auto" w:fill="FFFFFF"/>
          <w:lang w:val="bs-Latn-BA"/>
        </w:rPr>
      </w:pPr>
    </w:p>
    <w:p w:rsidR="00A00D7D" w:rsidRPr="00AE3C2E" w:rsidRDefault="00CE7E14" w:rsidP="00863F32">
      <w:pPr>
        <w:pStyle w:val="NoSpacing"/>
        <w:ind w:left="426"/>
        <w:jc w:val="center"/>
        <w:rPr>
          <w:rFonts w:eastAsia="Times New Roman" w:cstheme="minorHAnsi"/>
          <w:b/>
          <w:sz w:val="40"/>
          <w:szCs w:val="40"/>
          <w:lang w:val="bs-Latn-BA" w:eastAsia="bs-Latn-BA"/>
        </w:rPr>
      </w:pPr>
      <w:r w:rsidRPr="00AE3C2E">
        <w:rPr>
          <w:rFonts w:eastAsia="Times New Roman" w:cstheme="minorHAnsi"/>
          <w:b/>
          <w:sz w:val="40"/>
          <w:szCs w:val="40"/>
          <w:lang w:val="bs-Latn-BA" w:eastAsia="bs-Latn-BA"/>
        </w:rPr>
        <w:t xml:space="preserve">CIJENA: </w:t>
      </w:r>
      <w:r w:rsidR="00AE2BEA">
        <w:rPr>
          <w:rFonts w:eastAsia="Times New Roman" w:cstheme="minorHAnsi"/>
          <w:b/>
          <w:sz w:val="40"/>
          <w:szCs w:val="40"/>
          <w:lang w:val="bs-Latn-BA" w:eastAsia="bs-Latn-BA"/>
        </w:rPr>
        <w:t>5</w:t>
      </w:r>
      <w:r w:rsidR="00AE3C2E">
        <w:rPr>
          <w:rFonts w:eastAsia="Times New Roman" w:cstheme="minorHAnsi"/>
          <w:b/>
          <w:sz w:val="40"/>
          <w:szCs w:val="40"/>
          <w:lang w:val="bs-Latn-BA" w:eastAsia="bs-Latn-BA"/>
        </w:rPr>
        <w:t>9</w:t>
      </w:r>
      <w:r w:rsidR="006F0013" w:rsidRPr="00AE3C2E">
        <w:rPr>
          <w:rFonts w:eastAsia="Times New Roman" w:cstheme="minorHAnsi"/>
          <w:b/>
          <w:sz w:val="40"/>
          <w:szCs w:val="40"/>
          <w:lang w:val="bs-Latn-BA" w:eastAsia="bs-Latn-BA"/>
        </w:rPr>
        <w:t>,00</w:t>
      </w:r>
      <w:r w:rsidR="00863F32" w:rsidRPr="00AE3C2E">
        <w:rPr>
          <w:rFonts w:eastAsia="Times New Roman" w:cstheme="minorHAnsi"/>
          <w:b/>
          <w:sz w:val="40"/>
          <w:szCs w:val="40"/>
          <w:lang w:val="bs-Latn-BA" w:eastAsia="bs-Latn-BA"/>
        </w:rPr>
        <w:t xml:space="preserve"> </w:t>
      </w:r>
      <w:r w:rsidR="006108CC" w:rsidRPr="00AE3C2E">
        <w:rPr>
          <w:rFonts w:eastAsia="Times New Roman" w:cstheme="minorHAnsi"/>
          <w:b/>
          <w:sz w:val="40"/>
          <w:szCs w:val="40"/>
          <w:lang w:val="bs-Latn-BA" w:eastAsia="bs-Latn-BA"/>
        </w:rPr>
        <w:t>KM</w:t>
      </w:r>
    </w:p>
    <w:p w:rsidR="00E14BF9" w:rsidRPr="00AE3C2E" w:rsidRDefault="00E14BF9" w:rsidP="00D0779D">
      <w:pPr>
        <w:pStyle w:val="NoSpacing"/>
        <w:ind w:left="426"/>
        <w:jc w:val="both"/>
        <w:rPr>
          <w:rFonts w:eastAsia="Times New Roman" w:cstheme="minorHAnsi"/>
          <w:b/>
          <w:i/>
          <w:sz w:val="26"/>
          <w:szCs w:val="26"/>
          <w:lang w:val="bs-Latn-BA" w:eastAsia="bs-Latn-BA"/>
        </w:rPr>
      </w:pPr>
    </w:p>
    <w:p w:rsidR="00E14BF9" w:rsidRPr="00AE3C2E" w:rsidRDefault="00E14BF9" w:rsidP="00D0779D">
      <w:pPr>
        <w:pStyle w:val="NoSpacing"/>
        <w:ind w:left="426"/>
        <w:jc w:val="both"/>
        <w:rPr>
          <w:rFonts w:eastAsia="Times New Roman" w:cstheme="minorHAnsi"/>
          <w:sz w:val="26"/>
          <w:szCs w:val="26"/>
          <w:lang w:val="bs-Latn-BA" w:eastAsia="bs-Latn-BA"/>
        </w:rPr>
      </w:pPr>
      <w:r w:rsidRPr="00AE3C2E">
        <w:rPr>
          <w:rFonts w:cstheme="minorHAnsi"/>
          <w:b/>
          <w:sz w:val="26"/>
          <w:szCs w:val="26"/>
        </w:rPr>
        <w:t>ARANŽMAN OBUHVATA:</w:t>
      </w:r>
    </w:p>
    <w:p w:rsidR="00E14BF9" w:rsidRPr="00AE3C2E" w:rsidRDefault="00E14BF9" w:rsidP="00D0779D">
      <w:pPr>
        <w:pStyle w:val="NoSpacing"/>
        <w:ind w:left="426"/>
        <w:jc w:val="both"/>
        <w:rPr>
          <w:rFonts w:cstheme="minorHAnsi"/>
          <w:sz w:val="26"/>
          <w:szCs w:val="26"/>
        </w:rPr>
      </w:pPr>
      <w:r w:rsidRPr="00AE3C2E">
        <w:rPr>
          <w:rFonts w:cstheme="minorHAnsi"/>
          <w:sz w:val="26"/>
          <w:szCs w:val="26"/>
        </w:rPr>
        <w:t xml:space="preserve">- </w:t>
      </w:r>
      <w:proofErr w:type="spellStart"/>
      <w:r w:rsidRPr="00AE3C2E">
        <w:rPr>
          <w:rFonts w:cstheme="minorHAnsi"/>
          <w:sz w:val="26"/>
          <w:szCs w:val="26"/>
        </w:rPr>
        <w:t>Prevoz</w:t>
      </w:r>
      <w:proofErr w:type="spellEnd"/>
      <w:r w:rsidR="001F152F" w:rsidRPr="00AE3C2E">
        <w:rPr>
          <w:rFonts w:cstheme="minorHAnsi"/>
          <w:sz w:val="26"/>
          <w:szCs w:val="26"/>
        </w:rPr>
        <w:t xml:space="preserve"> </w:t>
      </w:r>
      <w:proofErr w:type="spellStart"/>
      <w:r w:rsidR="000B3EB3" w:rsidRPr="00AE3C2E">
        <w:rPr>
          <w:rFonts w:cstheme="minorHAnsi"/>
          <w:sz w:val="26"/>
          <w:szCs w:val="26"/>
        </w:rPr>
        <w:t>moderni</w:t>
      </w:r>
      <w:r w:rsidR="003C32DA" w:rsidRPr="00AE3C2E">
        <w:rPr>
          <w:rFonts w:cstheme="minorHAnsi"/>
          <w:sz w:val="26"/>
          <w:szCs w:val="26"/>
        </w:rPr>
        <w:t>m</w:t>
      </w:r>
      <w:proofErr w:type="spellEnd"/>
      <w:r w:rsidR="001F152F" w:rsidRPr="00AE3C2E">
        <w:rPr>
          <w:rFonts w:cstheme="minorHAnsi"/>
          <w:sz w:val="26"/>
          <w:szCs w:val="26"/>
        </w:rPr>
        <w:t xml:space="preserve"> </w:t>
      </w:r>
      <w:proofErr w:type="spellStart"/>
      <w:r w:rsidRPr="00AE3C2E">
        <w:rPr>
          <w:rFonts w:cstheme="minorHAnsi"/>
          <w:sz w:val="26"/>
          <w:szCs w:val="26"/>
        </w:rPr>
        <w:t>turističkim</w:t>
      </w:r>
      <w:proofErr w:type="spellEnd"/>
      <w:r w:rsidR="001F152F" w:rsidRPr="00AE3C2E">
        <w:rPr>
          <w:rFonts w:cstheme="minorHAnsi"/>
          <w:sz w:val="26"/>
          <w:szCs w:val="26"/>
        </w:rPr>
        <w:t xml:space="preserve"> </w:t>
      </w:r>
      <w:proofErr w:type="spellStart"/>
      <w:r w:rsidRPr="00AE3C2E">
        <w:rPr>
          <w:rFonts w:cstheme="minorHAnsi"/>
          <w:sz w:val="26"/>
          <w:szCs w:val="26"/>
        </w:rPr>
        <w:t>autobusom</w:t>
      </w:r>
      <w:proofErr w:type="spellEnd"/>
      <w:r w:rsidRPr="00AE3C2E">
        <w:rPr>
          <w:rFonts w:cstheme="minorHAnsi"/>
          <w:sz w:val="26"/>
          <w:szCs w:val="26"/>
        </w:rPr>
        <w:t xml:space="preserve"> (</w:t>
      </w:r>
      <w:proofErr w:type="spellStart"/>
      <w:proofErr w:type="gramStart"/>
      <w:r w:rsidRPr="00AE3C2E">
        <w:rPr>
          <w:rFonts w:cstheme="minorHAnsi"/>
          <w:sz w:val="26"/>
          <w:szCs w:val="26"/>
        </w:rPr>
        <w:t>tv</w:t>
      </w:r>
      <w:proofErr w:type="spellEnd"/>
      <w:proofErr w:type="gramEnd"/>
      <w:r w:rsidRPr="00AE3C2E">
        <w:rPr>
          <w:rFonts w:cstheme="minorHAnsi"/>
          <w:sz w:val="26"/>
          <w:szCs w:val="26"/>
        </w:rPr>
        <w:t xml:space="preserve">, </w:t>
      </w:r>
      <w:proofErr w:type="spellStart"/>
      <w:r w:rsidRPr="00AE3C2E">
        <w:rPr>
          <w:rFonts w:cstheme="minorHAnsi"/>
          <w:sz w:val="26"/>
          <w:szCs w:val="26"/>
        </w:rPr>
        <w:t>klima</w:t>
      </w:r>
      <w:proofErr w:type="spellEnd"/>
      <w:r w:rsidRPr="00AE3C2E">
        <w:rPr>
          <w:rFonts w:cstheme="minorHAnsi"/>
          <w:sz w:val="26"/>
          <w:szCs w:val="26"/>
        </w:rPr>
        <w:t xml:space="preserve">, </w:t>
      </w:r>
      <w:proofErr w:type="spellStart"/>
      <w:r w:rsidRPr="00AE3C2E">
        <w:rPr>
          <w:rFonts w:cstheme="minorHAnsi"/>
          <w:sz w:val="26"/>
          <w:szCs w:val="26"/>
        </w:rPr>
        <w:t>dvd</w:t>
      </w:r>
      <w:proofErr w:type="spellEnd"/>
      <w:r w:rsidR="000B3EB3" w:rsidRPr="00AE3C2E">
        <w:rPr>
          <w:rFonts w:cstheme="minorHAnsi"/>
          <w:sz w:val="26"/>
          <w:szCs w:val="26"/>
        </w:rPr>
        <w:t xml:space="preserve">, </w:t>
      </w:r>
      <w:proofErr w:type="spellStart"/>
      <w:r w:rsidR="000B3EB3" w:rsidRPr="00AE3C2E">
        <w:rPr>
          <w:rFonts w:cstheme="minorHAnsi"/>
          <w:sz w:val="26"/>
          <w:szCs w:val="26"/>
        </w:rPr>
        <w:t>wifi</w:t>
      </w:r>
      <w:proofErr w:type="spellEnd"/>
      <w:r w:rsidRPr="00AE3C2E">
        <w:rPr>
          <w:rFonts w:cstheme="minorHAnsi"/>
          <w:sz w:val="26"/>
          <w:szCs w:val="26"/>
        </w:rPr>
        <w:t>),</w:t>
      </w:r>
    </w:p>
    <w:p w:rsidR="00E14BF9" w:rsidRDefault="00E14BF9" w:rsidP="00D0779D">
      <w:pPr>
        <w:pStyle w:val="NoSpacing"/>
        <w:ind w:left="426"/>
        <w:jc w:val="both"/>
        <w:rPr>
          <w:rFonts w:cstheme="minorHAnsi"/>
          <w:sz w:val="26"/>
          <w:szCs w:val="26"/>
        </w:rPr>
      </w:pPr>
      <w:r w:rsidRPr="00AE3C2E">
        <w:rPr>
          <w:rFonts w:cstheme="minorHAnsi"/>
          <w:sz w:val="26"/>
          <w:szCs w:val="26"/>
        </w:rPr>
        <w:t xml:space="preserve">- </w:t>
      </w:r>
      <w:proofErr w:type="spellStart"/>
      <w:r w:rsidRPr="00AE3C2E">
        <w:rPr>
          <w:rFonts w:cstheme="minorHAnsi"/>
          <w:sz w:val="26"/>
          <w:szCs w:val="26"/>
        </w:rPr>
        <w:t>Razgledanja</w:t>
      </w:r>
      <w:proofErr w:type="spellEnd"/>
      <w:r w:rsidR="00D7021E" w:rsidRPr="00AE3C2E">
        <w:rPr>
          <w:rFonts w:cstheme="minorHAnsi"/>
          <w:sz w:val="26"/>
          <w:szCs w:val="26"/>
        </w:rPr>
        <w:t xml:space="preserve"> </w:t>
      </w:r>
      <w:proofErr w:type="spellStart"/>
      <w:r w:rsidR="00D7021E" w:rsidRPr="00AE3C2E">
        <w:rPr>
          <w:rFonts w:cstheme="minorHAnsi"/>
          <w:sz w:val="26"/>
          <w:szCs w:val="26"/>
        </w:rPr>
        <w:t>i</w:t>
      </w:r>
      <w:proofErr w:type="spellEnd"/>
      <w:r w:rsidR="001F152F" w:rsidRPr="00AE3C2E">
        <w:rPr>
          <w:rFonts w:cstheme="minorHAnsi"/>
          <w:sz w:val="26"/>
          <w:szCs w:val="26"/>
        </w:rPr>
        <w:t xml:space="preserve"> </w:t>
      </w:r>
      <w:proofErr w:type="spellStart"/>
      <w:r w:rsidRPr="00AE3C2E">
        <w:rPr>
          <w:rFonts w:cstheme="minorHAnsi"/>
          <w:sz w:val="26"/>
          <w:szCs w:val="26"/>
        </w:rPr>
        <w:t>obilaske</w:t>
      </w:r>
      <w:proofErr w:type="spellEnd"/>
      <w:r w:rsidR="001F152F" w:rsidRPr="00AE3C2E">
        <w:rPr>
          <w:rFonts w:cstheme="minorHAnsi"/>
          <w:sz w:val="26"/>
          <w:szCs w:val="26"/>
        </w:rPr>
        <w:t xml:space="preserve"> </w:t>
      </w:r>
      <w:proofErr w:type="spellStart"/>
      <w:r w:rsidRPr="00AE3C2E">
        <w:rPr>
          <w:rFonts w:cstheme="minorHAnsi"/>
          <w:sz w:val="26"/>
          <w:szCs w:val="26"/>
        </w:rPr>
        <w:t>prema</w:t>
      </w:r>
      <w:proofErr w:type="spellEnd"/>
      <w:r w:rsidR="001F152F" w:rsidRPr="00AE3C2E">
        <w:rPr>
          <w:rFonts w:cstheme="minorHAnsi"/>
          <w:sz w:val="26"/>
          <w:szCs w:val="26"/>
        </w:rPr>
        <w:t xml:space="preserve"> </w:t>
      </w:r>
      <w:proofErr w:type="spellStart"/>
      <w:r w:rsidR="00D0779D" w:rsidRPr="00AE3C2E">
        <w:rPr>
          <w:rFonts w:cstheme="minorHAnsi"/>
          <w:sz w:val="26"/>
          <w:szCs w:val="26"/>
        </w:rPr>
        <w:t>programu</w:t>
      </w:r>
      <w:proofErr w:type="spellEnd"/>
      <w:r w:rsidR="00D0779D" w:rsidRPr="00AE3C2E">
        <w:rPr>
          <w:rFonts w:cstheme="minorHAnsi"/>
          <w:sz w:val="26"/>
          <w:szCs w:val="26"/>
        </w:rPr>
        <w:t>,</w:t>
      </w:r>
    </w:p>
    <w:p w:rsidR="00CB0C0A" w:rsidRPr="00AE3C2E" w:rsidRDefault="00CB0C0A" w:rsidP="00D0779D">
      <w:pPr>
        <w:pStyle w:val="NoSpacing"/>
        <w:ind w:left="426"/>
        <w:jc w:val="both"/>
        <w:rPr>
          <w:rFonts w:cstheme="minorHAnsi"/>
          <w:sz w:val="26"/>
          <w:szCs w:val="26"/>
        </w:rPr>
      </w:pPr>
      <w:bookmarkStart w:id="0" w:name="_GoBack"/>
      <w:bookmarkEnd w:id="0"/>
      <w:r w:rsidRPr="00AE3C2E">
        <w:rPr>
          <w:rFonts w:cstheme="minorHAnsi"/>
          <w:sz w:val="26"/>
          <w:szCs w:val="26"/>
        </w:rPr>
        <w:t xml:space="preserve">- Program </w:t>
      </w:r>
      <w:proofErr w:type="spellStart"/>
      <w:r w:rsidRPr="00AE3C2E">
        <w:rPr>
          <w:rFonts w:cstheme="minorHAnsi"/>
          <w:sz w:val="26"/>
          <w:szCs w:val="26"/>
        </w:rPr>
        <w:t>na</w:t>
      </w:r>
      <w:proofErr w:type="spellEnd"/>
      <w:r w:rsidRPr="00AE3C2E">
        <w:rPr>
          <w:rFonts w:cstheme="minorHAnsi"/>
          <w:sz w:val="26"/>
          <w:szCs w:val="26"/>
        </w:rPr>
        <w:t xml:space="preserve"> </w:t>
      </w:r>
      <w:proofErr w:type="spellStart"/>
      <w:r w:rsidRPr="00AE3C2E">
        <w:rPr>
          <w:rFonts w:cstheme="minorHAnsi"/>
          <w:sz w:val="26"/>
          <w:szCs w:val="26"/>
        </w:rPr>
        <w:t>brodu</w:t>
      </w:r>
      <w:proofErr w:type="spellEnd"/>
      <w:r w:rsidRPr="00AE3C2E">
        <w:rPr>
          <w:rFonts w:cstheme="minorHAnsi"/>
          <w:sz w:val="26"/>
          <w:szCs w:val="26"/>
        </w:rPr>
        <w:t xml:space="preserve"> u </w:t>
      </w:r>
      <w:proofErr w:type="spellStart"/>
      <w:r w:rsidRPr="00AE3C2E">
        <w:rPr>
          <w:rFonts w:cstheme="minorHAnsi"/>
          <w:sz w:val="26"/>
          <w:szCs w:val="26"/>
        </w:rPr>
        <w:t>trajanju</w:t>
      </w:r>
      <w:proofErr w:type="spellEnd"/>
      <w:r w:rsidRPr="00AE3C2E">
        <w:rPr>
          <w:rFonts w:cstheme="minorHAnsi"/>
          <w:sz w:val="26"/>
          <w:szCs w:val="26"/>
        </w:rPr>
        <w:t xml:space="preserve"> 4h, </w:t>
      </w:r>
      <w:proofErr w:type="spellStart"/>
      <w:r w:rsidRPr="00AE3C2E">
        <w:rPr>
          <w:rFonts w:cstheme="minorHAnsi"/>
          <w:sz w:val="26"/>
          <w:szCs w:val="26"/>
        </w:rPr>
        <w:t>krstarenje</w:t>
      </w:r>
      <w:proofErr w:type="spellEnd"/>
      <w:r w:rsidRPr="00AE3C2E">
        <w:rPr>
          <w:rFonts w:cstheme="minorHAnsi"/>
          <w:sz w:val="26"/>
          <w:szCs w:val="26"/>
        </w:rPr>
        <w:t xml:space="preserve"> u </w:t>
      </w:r>
      <w:proofErr w:type="spellStart"/>
      <w:r w:rsidRPr="00AE3C2E">
        <w:rPr>
          <w:rFonts w:cstheme="minorHAnsi"/>
          <w:sz w:val="26"/>
          <w:szCs w:val="26"/>
        </w:rPr>
        <w:t>trajanju</w:t>
      </w:r>
      <w:proofErr w:type="spellEnd"/>
      <w:r w:rsidRPr="00AE3C2E">
        <w:rPr>
          <w:rFonts w:cstheme="minorHAnsi"/>
          <w:sz w:val="26"/>
          <w:szCs w:val="26"/>
        </w:rPr>
        <w:t xml:space="preserve"> 2h,</w:t>
      </w:r>
    </w:p>
    <w:p w:rsidR="00D0779D" w:rsidRPr="00AE3C2E" w:rsidRDefault="00E14BF9" w:rsidP="007B567A">
      <w:pPr>
        <w:pStyle w:val="NoSpacing"/>
        <w:ind w:left="426"/>
        <w:jc w:val="both"/>
        <w:rPr>
          <w:rFonts w:cstheme="minorHAnsi"/>
          <w:sz w:val="26"/>
          <w:szCs w:val="26"/>
        </w:rPr>
      </w:pPr>
      <w:r w:rsidRPr="00AE3C2E">
        <w:rPr>
          <w:rFonts w:cstheme="minorHAnsi"/>
          <w:sz w:val="26"/>
          <w:szCs w:val="26"/>
        </w:rPr>
        <w:t xml:space="preserve">- </w:t>
      </w:r>
      <w:proofErr w:type="spellStart"/>
      <w:r w:rsidRPr="00AE3C2E">
        <w:rPr>
          <w:rFonts w:cstheme="minorHAnsi"/>
          <w:sz w:val="26"/>
          <w:szCs w:val="26"/>
        </w:rPr>
        <w:t>Usluge</w:t>
      </w:r>
      <w:proofErr w:type="spellEnd"/>
      <w:r w:rsidR="001F152F" w:rsidRPr="00AE3C2E">
        <w:rPr>
          <w:rFonts w:cstheme="minorHAnsi"/>
          <w:sz w:val="26"/>
          <w:szCs w:val="26"/>
        </w:rPr>
        <w:t xml:space="preserve"> </w:t>
      </w:r>
      <w:proofErr w:type="spellStart"/>
      <w:r w:rsidRPr="00AE3C2E">
        <w:rPr>
          <w:rFonts w:cstheme="minorHAnsi"/>
          <w:sz w:val="26"/>
          <w:szCs w:val="26"/>
        </w:rPr>
        <w:t>pratioca</w:t>
      </w:r>
      <w:proofErr w:type="spellEnd"/>
      <w:r w:rsidR="001F152F" w:rsidRPr="00AE3C2E">
        <w:rPr>
          <w:rFonts w:cstheme="minorHAnsi"/>
          <w:sz w:val="26"/>
          <w:szCs w:val="26"/>
        </w:rPr>
        <w:t xml:space="preserve"> </w:t>
      </w:r>
      <w:proofErr w:type="spellStart"/>
      <w:r w:rsidRPr="00AE3C2E">
        <w:rPr>
          <w:rFonts w:cstheme="minorHAnsi"/>
          <w:sz w:val="26"/>
          <w:szCs w:val="26"/>
        </w:rPr>
        <w:t>grupe</w:t>
      </w:r>
      <w:proofErr w:type="spellEnd"/>
      <w:r w:rsidR="001F152F" w:rsidRPr="00AE3C2E">
        <w:rPr>
          <w:rFonts w:cstheme="minorHAnsi"/>
          <w:sz w:val="26"/>
          <w:szCs w:val="26"/>
        </w:rPr>
        <w:t xml:space="preserve"> </w:t>
      </w:r>
      <w:proofErr w:type="spellStart"/>
      <w:r w:rsidRPr="00AE3C2E">
        <w:rPr>
          <w:rFonts w:cstheme="minorHAnsi"/>
          <w:sz w:val="26"/>
          <w:szCs w:val="26"/>
        </w:rPr>
        <w:t>tokom</w:t>
      </w:r>
      <w:proofErr w:type="spellEnd"/>
      <w:r w:rsidR="001F152F" w:rsidRPr="00AE3C2E">
        <w:rPr>
          <w:rFonts w:cstheme="minorHAnsi"/>
          <w:sz w:val="26"/>
          <w:szCs w:val="26"/>
        </w:rPr>
        <w:t xml:space="preserve"> </w:t>
      </w:r>
      <w:proofErr w:type="spellStart"/>
      <w:r w:rsidRPr="00AE3C2E">
        <w:rPr>
          <w:rFonts w:cstheme="minorHAnsi"/>
          <w:sz w:val="26"/>
          <w:szCs w:val="26"/>
        </w:rPr>
        <w:t>putovanja</w:t>
      </w:r>
      <w:proofErr w:type="spellEnd"/>
      <w:r w:rsidRPr="00AE3C2E">
        <w:rPr>
          <w:rFonts w:cstheme="minorHAnsi"/>
          <w:sz w:val="26"/>
          <w:szCs w:val="26"/>
        </w:rPr>
        <w:t>,</w:t>
      </w:r>
    </w:p>
    <w:p w:rsidR="00573A97" w:rsidRPr="00AE3C2E" w:rsidRDefault="00573A97" w:rsidP="007B567A">
      <w:pPr>
        <w:pStyle w:val="NoSpacing"/>
        <w:ind w:left="426"/>
        <w:jc w:val="both"/>
        <w:rPr>
          <w:rFonts w:cstheme="minorHAnsi"/>
          <w:sz w:val="26"/>
          <w:szCs w:val="26"/>
        </w:rPr>
      </w:pPr>
      <w:r w:rsidRPr="00AE3C2E">
        <w:rPr>
          <w:rFonts w:cstheme="minorHAnsi"/>
          <w:sz w:val="26"/>
          <w:szCs w:val="26"/>
        </w:rPr>
        <w:t xml:space="preserve">- </w:t>
      </w:r>
      <w:proofErr w:type="spellStart"/>
      <w:r w:rsidRPr="00AE3C2E">
        <w:rPr>
          <w:rFonts w:cstheme="minorHAnsi"/>
          <w:sz w:val="26"/>
          <w:szCs w:val="26"/>
        </w:rPr>
        <w:t>Večeru</w:t>
      </w:r>
      <w:proofErr w:type="spellEnd"/>
      <w:r w:rsidR="00CB0C0A" w:rsidRPr="00AE3C2E">
        <w:rPr>
          <w:rFonts w:cstheme="minorHAnsi"/>
          <w:sz w:val="26"/>
          <w:szCs w:val="26"/>
        </w:rPr>
        <w:t xml:space="preserve"> </w:t>
      </w:r>
      <w:proofErr w:type="spellStart"/>
      <w:proofErr w:type="gramStart"/>
      <w:r w:rsidR="00CB0C0A" w:rsidRPr="00AE3C2E">
        <w:rPr>
          <w:rFonts w:cstheme="minorHAnsi"/>
          <w:sz w:val="26"/>
          <w:szCs w:val="26"/>
        </w:rPr>
        <w:t>na</w:t>
      </w:r>
      <w:proofErr w:type="spellEnd"/>
      <w:proofErr w:type="gramEnd"/>
      <w:r w:rsidR="00CB0C0A" w:rsidRPr="00AE3C2E">
        <w:rPr>
          <w:rFonts w:cstheme="minorHAnsi"/>
          <w:sz w:val="26"/>
          <w:szCs w:val="26"/>
        </w:rPr>
        <w:t xml:space="preserve"> </w:t>
      </w:r>
      <w:proofErr w:type="spellStart"/>
      <w:r w:rsidR="00CB0C0A" w:rsidRPr="00AE3C2E">
        <w:rPr>
          <w:rFonts w:cstheme="minorHAnsi"/>
          <w:sz w:val="26"/>
          <w:szCs w:val="26"/>
        </w:rPr>
        <w:t>bazi</w:t>
      </w:r>
      <w:proofErr w:type="spellEnd"/>
      <w:r w:rsidR="00CB0C0A" w:rsidRPr="00AE3C2E">
        <w:rPr>
          <w:rFonts w:cstheme="minorHAnsi"/>
          <w:sz w:val="26"/>
          <w:szCs w:val="26"/>
        </w:rPr>
        <w:t xml:space="preserve"> </w:t>
      </w:r>
      <w:proofErr w:type="spellStart"/>
      <w:r w:rsidR="00CB0C0A" w:rsidRPr="00AE3C2E">
        <w:rPr>
          <w:rFonts w:cstheme="minorHAnsi"/>
          <w:sz w:val="26"/>
          <w:szCs w:val="26"/>
        </w:rPr>
        <w:t>švedskog</w:t>
      </w:r>
      <w:proofErr w:type="spellEnd"/>
      <w:r w:rsidR="00CB0C0A" w:rsidRPr="00AE3C2E">
        <w:rPr>
          <w:rFonts w:cstheme="minorHAnsi"/>
          <w:sz w:val="26"/>
          <w:szCs w:val="26"/>
        </w:rPr>
        <w:t xml:space="preserve"> </w:t>
      </w:r>
      <w:proofErr w:type="spellStart"/>
      <w:r w:rsidR="00CB0C0A" w:rsidRPr="00AE3C2E">
        <w:rPr>
          <w:rFonts w:cstheme="minorHAnsi"/>
          <w:sz w:val="26"/>
          <w:szCs w:val="26"/>
        </w:rPr>
        <w:t>stola</w:t>
      </w:r>
      <w:proofErr w:type="spellEnd"/>
      <w:r w:rsidRPr="00AE3C2E">
        <w:rPr>
          <w:rFonts w:cstheme="minorHAnsi"/>
          <w:sz w:val="26"/>
          <w:szCs w:val="26"/>
        </w:rPr>
        <w:t xml:space="preserve"> </w:t>
      </w:r>
      <w:proofErr w:type="spellStart"/>
      <w:r w:rsidR="00AA3E9A" w:rsidRPr="00AE3C2E">
        <w:rPr>
          <w:rFonts w:cstheme="minorHAnsi"/>
          <w:sz w:val="26"/>
          <w:szCs w:val="26"/>
        </w:rPr>
        <w:t>i</w:t>
      </w:r>
      <w:proofErr w:type="spellEnd"/>
      <w:r w:rsidR="00AA3E9A" w:rsidRPr="00AE3C2E">
        <w:rPr>
          <w:rFonts w:cstheme="minorHAnsi"/>
          <w:sz w:val="26"/>
          <w:szCs w:val="26"/>
        </w:rPr>
        <w:t xml:space="preserve"> </w:t>
      </w:r>
      <w:proofErr w:type="spellStart"/>
      <w:r w:rsidR="00AA3E9A" w:rsidRPr="00AE3C2E">
        <w:rPr>
          <w:rFonts w:cstheme="minorHAnsi"/>
          <w:sz w:val="26"/>
          <w:szCs w:val="26"/>
        </w:rPr>
        <w:t>neograničenu</w:t>
      </w:r>
      <w:proofErr w:type="spellEnd"/>
      <w:r w:rsidR="00AA3E9A" w:rsidRPr="00AE3C2E">
        <w:rPr>
          <w:rFonts w:cstheme="minorHAnsi"/>
          <w:sz w:val="26"/>
          <w:szCs w:val="26"/>
        </w:rPr>
        <w:t xml:space="preserve"> </w:t>
      </w:r>
      <w:proofErr w:type="spellStart"/>
      <w:r w:rsidR="00AA3E9A" w:rsidRPr="00AE3C2E">
        <w:rPr>
          <w:rFonts w:cstheme="minorHAnsi"/>
          <w:sz w:val="26"/>
          <w:szCs w:val="26"/>
        </w:rPr>
        <w:t>konzumaciju</w:t>
      </w:r>
      <w:proofErr w:type="spellEnd"/>
      <w:r w:rsidR="00AA3E9A" w:rsidRPr="00AE3C2E">
        <w:rPr>
          <w:rFonts w:cstheme="minorHAnsi"/>
          <w:sz w:val="26"/>
          <w:szCs w:val="26"/>
        </w:rPr>
        <w:t xml:space="preserve"> </w:t>
      </w:r>
      <w:proofErr w:type="spellStart"/>
      <w:r w:rsidR="00AA3E9A" w:rsidRPr="00AE3C2E">
        <w:rPr>
          <w:rFonts w:cstheme="minorHAnsi"/>
          <w:sz w:val="26"/>
          <w:szCs w:val="26"/>
        </w:rPr>
        <w:t>domaćeg</w:t>
      </w:r>
      <w:proofErr w:type="spellEnd"/>
      <w:r w:rsidR="00AA3E9A" w:rsidRPr="00AE3C2E">
        <w:rPr>
          <w:rFonts w:cstheme="minorHAnsi"/>
          <w:sz w:val="26"/>
          <w:szCs w:val="26"/>
        </w:rPr>
        <w:t xml:space="preserve"> </w:t>
      </w:r>
      <w:proofErr w:type="spellStart"/>
      <w:r w:rsidR="00AA3E9A" w:rsidRPr="00AE3C2E">
        <w:rPr>
          <w:rFonts w:cstheme="minorHAnsi"/>
          <w:sz w:val="26"/>
          <w:szCs w:val="26"/>
        </w:rPr>
        <w:t>pića</w:t>
      </w:r>
      <w:proofErr w:type="spellEnd"/>
      <w:r w:rsidR="00AA3E9A" w:rsidRPr="00AE3C2E">
        <w:rPr>
          <w:rFonts w:cstheme="minorHAnsi"/>
          <w:sz w:val="26"/>
          <w:szCs w:val="26"/>
        </w:rPr>
        <w:t>,</w:t>
      </w:r>
    </w:p>
    <w:p w:rsidR="00573A97" w:rsidRPr="00AE3C2E" w:rsidRDefault="00573A97" w:rsidP="007B567A">
      <w:pPr>
        <w:pStyle w:val="NoSpacing"/>
        <w:ind w:left="426"/>
        <w:jc w:val="both"/>
        <w:rPr>
          <w:rFonts w:cstheme="minorHAnsi"/>
          <w:sz w:val="26"/>
          <w:szCs w:val="26"/>
        </w:rPr>
      </w:pPr>
      <w:r w:rsidRPr="00AE3C2E">
        <w:rPr>
          <w:rFonts w:cstheme="minorHAnsi"/>
          <w:sz w:val="26"/>
          <w:szCs w:val="26"/>
        </w:rPr>
        <w:t xml:space="preserve">- </w:t>
      </w:r>
      <w:proofErr w:type="spellStart"/>
      <w:r w:rsidRPr="00AE3C2E">
        <w:rPr>
          <w:rFonts w:cstheme="minorHAnsi"/>
          <w:sz w:val="26"/>
          <w:szCs w:val="26"/>
        </w:rPr>
        <w:t>Muzika</w:t>
      </w:r>
      <w:proofErr w:type="spellEnd"/>
      <w:r w:rsidR="00CB0C0A" w:rsidRPr="00AE3C2E">
        <w:rPr>
          <w:rFonts w:cstheme="minorHAnsi"/>
          <w:sz w:val="26"/>
          <w:szCs w:val="26"/>
        </w:rPr>
        <w:t xml:space="preserve"> </w:t>
      </w:r>
      <w:proofErr w:type="spellStart"/>
      <w:r w:rsidR="00CB0C0A" w:rsidRPr="00AE3C2E">
        <w:rPr>
          <w:rFonts w:cstheme="minorHAnsi"/>
          <w:sz w:val="26"/>
          <w:szCs w:val="26"/>
        </w:rPr>
        <w:t>uživo</w:t>
      </w:r>
      <w:proofErr w:type="spellEnd"/>
      <w:r w:rsidRPr="00AE3C2E">
        <w:rPr>
          <w:rFonts w:cstheme="minorHAnsi"/>
          <w:sz w:val="26"/>
          <w:szCs w:val="26"/>
        </w:rPr>
        <w:t xml:space="preserve"> – </w:t>
      </w:r>
      <w:proofErr w:type="spellStart"/>
      <w:r w:rsidR="00CB0C0A" w:rsidRPr="00AE3C2E">
        <w:rPr>
          <w:rFonts w:cstheme="minorHAnsi"/>
          <w:sz w:val="26"/>
          <w:szCs w:val="26"/>
        </w:rPr>
        <w:t>Inkluziv</w:t>
      </w:r>
      <w:proofErr w:type="spellEnd"/>
      <w:r w:rsidR="00CB0C0A" w:rsidRPr="00AE3C2E">
        <w:rPr>
          <w:rFonts w:cstheme="minorHAnsi"/>
          <w:sz w:val="26"/>
          <w:szCs w:val="26"/>
        </w:rPr>
        <w:t xml:space="preserve"> bend </w:t>
      </w:r>
      <w:r w:rsidRPr="00AE3C2E">
        <w:rPr>
          <w:rFonts w:cstheme="minorHAnsi"/>
          <w:sz w:val="26"/>
          <w:szCs w:val="26"/>
        </w:rPr>
        <w:t xml:space="preserve"> </w:t>
      </w:r>
    </w:p>
    <w:p w:rsidR="00E14BF9" w:rsidRPr="00AE3C2E" w:rsidRDefault="00E14BF9" w:rsidP="00D0779D">
      <w:pPr>
        <w:pStyle w:val="NoSpacing"/>
        <w:ind w:left="426"/>
        <w:jc w:val="both"/>
        <w:rPr>
          <w:rFonts w:cstheme="minorHAnsi"/>
          <w:sz w:val="26"/>
          <w:szCs w:val="26"/>
        </w:rPr>
      </w:pPr>
      <w:r w:rsidRPr="00AE3C2E">
        <w:rPr>
          <w:rFonts w:cstheme="minorHAnsi"/>
          <w:sz w:val="26"/>
          <w:szCs w:val="26"/>
        </w:rPr>
        <w:t xml:space="preserve">- </w:t>
      </w:r>
      <w:proofErr w:type="spellStart"/>
      <w:r w:rsidRPr="00AE3C2E">
        <w:rPr>
          <w:rFonts w:cstheme="minorHAnsi"/>
          <w:sz w:val="26"/>
          <w:szCs w:val="26"/>
        </w:rPr>
        <w:t>Troškove</w:t>
      </w:r>
      <w:proofErr w:type="spellEnd"/>
      <w:r w:rsidR="001F152F" w:rsidRPr="00AE3C2E">
        <w:rPr>
          <w:rFonts w:cstheme="minorHAnsi"/>
          <w:sz w:val="26"/>
          <w:szCs w:val="26"/>
        </w:rPr>
        <w:t xml:space="preserve"> </w:t>
      </w:r>
      <w:proofErr w:type="spellStart"/>
      <w:r w:rsidRPr="00AE3C2E">
        <w:rPr>
          <w:rFonts w:cstheme="minorHAnsi"/>
          <w:sz w:val="26"/>
          <w:szCs w:val="26"/>
        </w:rPr>
        <w:t>organizacije</w:t>
      </w:r>
      <w:proofErr w:type="spellEnd"/>
      <w:r w:rsidR="001F152F" w:rsidRPr="00AE3C2E">
        <w:rPr>
          <w:rFonts w:cstheme="minorHAnsi"/>
          <w:sz w:val="26"/>
          <w:szCs w:val="26"/>
        </w:rPr>
        <w:t xml:space="preserve"> </w:t>
      </w:r>
      <w:proofErr w:type="spellStart"/>
      <w:r w:rsidR="004333BD" w:rsidRPr="00AE3C2E">
        <w:rPr>
          <w:rFonts w:cstheme="minorHAnsi"/>
          <w:sz w:val="26"/>
          <w:szCs w:val="26"/>
        </w:rPr>
        <w:t>putovanja</w:t>
      </w:r>
      <w:proofErr w:type="spellEnd"/>
      <w:r w:rsidR="004333BD" w:rsidRPr="00AE3C2E">
        <w:rPr>
          <w:rFonts w:cstheme="minorHAnsi"/>
          <w:sz w:val="26"/>
          <w:szCs w:val="26"/>
        </w:rPr>
        <w:t>.</w:t>
      </w:r>
    </w:p>
    <w:p w:rsidR="00573A97" w:rsidRPr="00AE3C2E" w:rsidRDefault="00573A97" w:rsidP="00D0779D">
      <w:pPr>
        <w:pStyle w:val="NoSpacing"/>
        <w:ind w:left="426"/>
        <w:jc w:val="both"/>
        <w:rPr>
          <w:rFonts w:cstheme="minorHAnsi"/>
          <w:sz w:val="26"/>
          <w:szCs w:val="26"/>
        </w:rPr>
      </w:pPr>
    </w:p>
    <w:p w:rsidR="00E14BF9" w:rsidRPr="00AE3C2E" w:rsidRDefault="00E14BF9" w:rsidP="00D0779D">
      <w:pPr>
        <w:pStyle w:val="NoSpacing"/>
        <w:ind w:left="426"/>
        <w:jc w:val="both"/>
        <w:rPr>
          <w:rFonts w:eastAsia="Times New Roman" w:cstheme="minorHAnsi"/>
          <w:sz w:val="26"/>
          <w:szCs w:val="26"/>
          <w:lang w:val="bs-Latn-BA" w:eastAsia="bs-Latn-BA"/>
        </w:rPr>
      </w:pPr>
      <w:r w:rsidRPr="00AE3C2E">
        <w:rPr>
          <w:rFonts w:cstheme="minorHAnsi"/>
          <w:b/>
          <w:sz w:val="26"/>
          <w:szCs w:val="26"/>
        </w:rPr>
        <w:t>ARANŽMAN NE OBUHVATA:</w:t>
      </w:r>
    </w:p>
    <w:p w:rsidR="001F152F" w:rsidRPr="00AE3C2E" w:rsidRDefault="00E14BF9" w:rsidP="00D0779D">
      <w:pPr>
        <w:pStyle w:val="NoSpacing"/>
        <w:ind w:left="426"/>
        <w:jc w:val="both"/>
        <w:rPr>
          <w:rFonts w:cstheme="minorHAnsi"/>
          <w:sz w:val="26"/>
          <w:szCs w:val="26"/>
        </w:rPr>
      </w:pPr>
      <w:r w:rsidRPr="00AE3C2E">
        <w:rPr>
          <w:rFonts w:cstheme="minorHAnsi"/>
          <w:sz w:val="26"/>
          <w:szCs w:val="26"/>
        </w:rPr>
        <w:t xml:space="preserve">- </w:t>
      </w:r>
      <w:proofErr w:type="spellStart"/>
      <w:r w:rsidRPr="00AE3C2E">
        <w:rPr>
          <w:rFonts w:cstheme="minorHAnsi"/>
          <w:sz w:val="26"/>
          <w:szCs w:val="26"/>
        </w:rPr>
        <w:t>Individualne</w:t>
      </w:r>
      <w:proofErr w:type="spellEnd"/>
      <w:r w:rsidR="001F152F" w:rsidRPr="00AE3C2E">
        <w:rPr>
          <w:rFonts w:cstheme="minorHAnsi"/>
          <w:sz w:val="26"/>
          <w:szCs w:val="26"/>
        </w:rPr>
        <w:t xml:space="preserve"> </w:t>
      </w:r>
      <w:proofErr w:type="spellStart"/>
      <w:r w:rsidRPr="00AE3C2E">
        <w:rPr>
          <w:rFonts w:cstheme="minorHAnsi"/>
          <w:sz w:val="26"/>
          <w:szCs w:val="26"/>
        </w:rPr>
        <w:t>troškove</w:t>
      </w:r>
      <w:proofErr w:type="spellEnd"/>
      <w:r w:rsidR="001F152F" w:rsidRPr="00AE3C2E">
        <w:rPr>
          <w:rFonts w:cstheme="minorHAnsi"/>
          <w:sz w:val="26"/>
          <w:szCs w:val="26"/>
        </w:rPr>
        <w:t xml:space="preserve"> </w:t>
      </w:r>
      <w:proofErr w:type="spellStart"/>
      <w:r w:rsidRPr="00AE3C2E">
        <w:rPr>
          <w:rFonts w:cstheme="minorHAnsi"/>
          <w:sz w:val="26"/>
          <w:szCs w:val="26"/>
        </w:rPr>
        <w:t>putnika</w:t>
      </w:r>
      <w:proofErr w:type="spellEnd"/>
      <w:r w:rsidRPr="00AE3C2E">
        <w:rPr>
          <w:rFonts w:cstheme="minorHAnsi"/>
          <w:sz w:val="26"/>
          <w:szCs w:val="26"/>
        </w:rPr>
        <w:t>,</w:t>
      </w:r>
    </w:p>
    <w:p w:rsidR="00B0767C" w:rsidRPr="00AE3C2E" w:rsidRDefault="00B0767C" w:rsidP="00D0779D">
      <w:pPr>
        <w:pStyle w:val="NoSpacing"/>
        <w:ind w:left="426"/>
        <w:jc w:val="both"/>
        <w:rPr>
          <w:rFonts w:cstheme="minorHAnsi"/>
          <w:sz w:val="26"/>
          <w:szCs w:val="26"/>
        </w:rPr>
      </w:pPr>
      <w:r w:rsidRPr="00AE3C2E">
        <w:rPr>
          <w:rFonts w:cstheme="minorHAnsi"/>
          <w:sz w:val="26"/>
          <w:szCs w:val="26"/>
        </w:rPr>
        <w:t xml:space="preserve">- </w:t>
      </w:r>
      <w:proofErr w:type="spellStart"/>
      <w:r w:rsidRPr="00AE3C2E">
        <w:rPr>
          <w:rFonts w:cstheme="minorHAnsi"/>
          <w:sz w:val="26"/>
          <w:szCs w:val="26"/>
        </w:rPr>
        <w:t>Putno-zdravstveno</w:t>
      </w:r>
      <w:proofErr w:type="spellEnd"/>
      <w:r w:rsidR="001F152F" w:rsidRPr="00AE3C2E">
        <w:rPr>
          <w:rFonts w:cstheme="minorHAnsi"/>
          <w:sz w:val="26"/>
          <w:szCs w:val="26"/>
        </w:rPr>
        <w:t xml:space="preserve"> </w:t>
      </w:r>
      <w:proofErr w:type="spellStart"/>
      <w:r w:rsidR="00D7021E" w:rsidRPr="00AE3C2E">
        <w:rPr>
          <w:rFonts w:cstheme="minorHAnsi"/>
          <w:sz w:val="26"/>
          <w:szCs w:val="26"/>
        </w:rPr>
        <w:t>osiguranje</w:t>
      </w:r>
      <w:proofErr w:type="spellEnd"/>
      <w:r w:rsidR="00D7021E" w:rsidRPr="00AE3C2E">
        <w:rPr>
          <w:rFonts w:cstheme="minorHAnsi"/>
          <w:sz w:val="26"/>
          <w:szCs w:val="26"/>
        </w:rPr>
        <w:t>.</w:t>
      </w:r>
    </w:p>
    <w:p w:rsidR="00CE36E8" w:rsidRPr="00AE3C2E" w:rsidRDefault="00CE36E8" w:rsidP="00D0779D">
      <w:pPr>
        <w:pStyle w:val="NoSpacing"/>
        <w:ind w:left="426"/>
        <w:jc w:val="both"/>
        <w:rPr>
          <w:rFonts w:cstheme="minorHAnsi"/>
          <w:i/>
          <w:sz w:val="26"/>
          <w:szCs w:val="26"/>
        </w:rPr>
      </w:pPr>
    </w:p>
    <w:p w:rsidR="004333BD" w:rsidRPr="00AE3C2E" w:rsidRDefault="004333BD" w:rsidP="00D7021E">
      <w:pPr>
        <w:pStyle w:val="NoSpacing"/>
        <w:ind w:left="360"/>
        <w:jc w:val="center"/>
        <w:rPr>
          <w:rFonts w:cstheme="minorHAnsi"/>
          <w:b/>
          <w:i/>
          <w:sz w:val="26"/>
          <w:szCs w:val="26"/>
        </w:rPr>
      </w:pPr>
      <w:r w:rsidRPr="00AE3C2E">
        <w:rPr>
          <w:rFonts w:cstheme="minorHAnsi"/>
          <w:b/>
          <w:i/>
          <w:sz w:val="26"/>
          <w:szCs w:val="26"/>
        </w:rPr>
        <w:t>SVE DODATNE INFORMACIJE I REZERVACIJE:</w:t>
      </w:r>
    </w:p>
    <w:p w:rsidR="004333BD" w:rsidRPr="00AE3C2E" w:rsidRDefault="004333BD" w:rsidP="00D7021E">
      <w:pPr>
        <w:pStyle w:val="NoSpacing"/>
        <w:ind w:left="360"/>
        <w:jc w:val="center"/>
        <w:rPr>
          <w:rFonts w:cstheme="minorHAnsi"/>
          <w:b/>
          <w:i/>
          <w:sz w:val="26"/>
          <w:szCs w:val="26"/>
        </w:rPr>
      </w:pPr>
      <w:proofErr w:type="spellStart"/>
      <w:r w:rsidRPr="00AE3C2E">
        <w:rPr>
          <w:rFonts w:cstheme="minorHAnsi"/>
          <w:b/>
          <w:i/>
          <w:sz w:val="26"/>
          <w:szCs w:val="26"/>
        </w:rPr>
        <w:t>Turistička</w:t>
      </w:r>
      <w:proofErr w:type="spellEnd"/>
      <w:r w:rsidR="0032442D" w:rsidRPr="00AE3C2E">
        <w:rPr>
          <w:rFonts w:cstheme="minorHAnsi"/>
          <w:b/>
          <w:i/>
          <w:sz w:val="26"/>
          <w:szCs w:val="26"/>
        </w:rPr>
        <w:t xml:space="preserve"> </w:t>
      </w:r>
      <w:proofErr w:type="spellStart"/>
      <w:r w:rsidRPr="00AE3C2E">
        <w:rPr>
          <w:rFonts w:cstheme="minorHAnsi"/>
          <w:b/>
          <w:i/>
          <w:sz w:val="26"/>
          <w:szCs w:val="26"/>
        </w:rPr>
        <w:t>agencija</w:t>
      </w:r>
      <w:proofErr w:type="spellEnd"/>
      <w:r w:rsidRPr="00AE3C2E">
        <w:rPr>
          <w:rFonts w:cstheme="minorHAnsi"/>
          <w:b/>
          <w:i/>
          <w:sz w:val="26"/>
          <w:szCs w:val="26"/>
        </w:rPr>
        <w:t xml:space="preserve"> “</w:t>
      </w:r>
      <w:proofErr w:type="spellStart"/>
      <w:r w:rsidRPr="00AE3C2E">
        <w:rPr>
          <w:rFonts w:cstheme="minorHAnsi"/>
          <w:b/>
          <w:i/>
          <w:sz w:val="26"/>
          <w:szCs w:val="26"/>
        </w:rPr>
        <w:t>Semberija</w:t>
      </w:r>
      <w:proofErr w:type="spellEnd"/>
      <w:r w:rsidRPr="00AE3C2E">
        <w:rPr>
          <w:rFonts w:cstheme="minorHAnsi"/>
          <w:b/>
          <w:i/>
          <w:sz w:val="26"/>
          <w:szCs w:val="26"/>
        </w:rPr>
        <w:t xml:space="preserve"> Transport” </w:t>
      </w:r>
      <w:proofErr w:type="spellStart"/>
      <w:r w:rsidRPr="00AE3C2E">
        <w:rPr>
          <w:rFonts w:cstheme="minorHAnsi"/>
          <w:b/>
          <w:i/>
          <w:sz w:val="26"/>
          <w:szCs w:val="26"/>
        </w:rPr>
        <w:t>Bijeljina</w:t>
      </w:r>
      <w:proofErr w:type="spellEnd"/>
    </w:p>
    <w:p w:rsidR="004333BD" w:rsidRPr="00AE3C2E" w:rsidRDefault="004333BD" w:rsidP="00D7021E">
      <w:pPr>
        <w:pStyle w:val="NoSpacing"/>
        <w:ind w:left="360"/>
        <w:jc w:val="center"/>
        <w:rPr>
          <w:rFonts w:cstheme="minorHAnsi"/>
          <w:b/>
          <w:i/>
          <w:sz w:val="26"/>
          <w:szCs w:val="26"/>
        </w:rPr>
      </w:pPr>
      <w:r w:rsidRPr="00AE3C2E">
        <w:rPr>
          <w:rFonts w:cstheme="minorHAnsi"/>
          <w:b/>
          <w:i/>
          <w:sz w:val="26"/>
          <w:szCs w:val="26"/>
        </w:rPr>
        <w:t>Tel: 055/201-126</w:t>
      </w:r>
      <w:proofErr w:type="gramStart"/>
      <w:r w:rsidRPr="00AE3C2E">
        <w:rPr>
          <w:rFonts w:cstheme="minorHAnsi"/>
          <w:b/>
          <w:i/>
          <w:sz w:val="26"/>
          <w:szCs w:val="26"/>
        </w:rPr>
        <w:t>,  055</w:t>
      </w:r>
      <w:proofErr w:type="gramEnd"/>
      <w:r w:rsidRPr="00AE3C2E">
        <w:rPr>
          <w:rFonts w:cstheme="minorHAnsi"/>
          <w:b/>
          <w:i/>
          <w:sz w:val="26"/>
          <w:szCs w:val="26"/>
        </w:rPr>
        <w:t xml:space="preserve">/212-411, </w:t>
      </w:r>
      <w:proofErr w:type="spellStart"/>
      <w:r w:rsidRPr="00AE3C2E">
        <w:rPr>
          <w:rFonts w:cstheme="minorHAnsi"/>
          <w:b/>
          <w:i/>
          <w:sz w:val="26"/>
          <w:szCs w:val="26"/>
        </w:rPr>
        <w:t>Viber</w:t>
      </w:r>
      <w:proofErr w:type="spellEnd"/>
      <w:r w:rsidRPr="00AE3C2E">
        <w:rPr>
          <w:rFonts w:cstheme="minorHAnsi"/>
          <w:b/>
          <w:i/>
          <w:sz w:val="26"/>
          <w:szCs w:val="26"/>
        </w:rPr>
        <w:t>: 066/713-726</w:t>
      </w:r>
    </w:p>
    <w:p w:rsidR="004333BD" w:rsidRPr="00AE3C2E" w:rsidRDefault="004333BD" w:rsidP="00D7021E">
      <w:pPr>
        <w:pStyle w:val="NoSpacing"/>
        <w:ind w:left="360"/>
        <w:jc w:val="center"/>
        <w:rPr>
          <w:rFonts w:cstheme="minorHAnsi"/>
          <w:b/>
          <w:i/>
          <w:sz w:val="26"/>
          <w:szCs w:val="26"/>
        </w:rPr>
      </w:pPr>
      <w:r w:rsidRPr="00AE3C2E">
        <w:rPr>
          <w:rFonts w:cstheme="minorHAnsi"/>
          <w:b/>
          <w:i/>
          <w:sz w:val="26"/>
          <w:szCs w:val="26"/>
        </w:rPr>
        <w:t>E-mail: agencijabijeljina@semberijatransport.com</w:t>
      </w:r>
    </w:p>
    <w:p w:rsidR="004333BD" w:rsidRPr="00AE3C2E" w:rsidRDefault="004333BD" w:rsidP="00D7021E">
      <w:pPr>
        <w:pStyle w:val="NoSpacing"/>
        <w:ind w:left="360"/>
        <w:jc w:val="center"/>
        <w:rPr>
          <w:rFonts w:cstheme="minorHAnsi"/>
          <w:b/>
          <w:i/>
          <w:sz w:val="26"/>
          <w:szCs w:val="26"/>
        </w:rPr>
      </w:pPr>
      <w:r w:rsidRPr="00AE3C2E">
        <w:rPr>
          <w:rFonts w:cstheme="minorHAnsi"/>
          <w:b/>
          <w:i/>
          <w:sz w:val="26"/>
          <w:szCs w:val="26"/>
        </w:rPr>
        <w:t>Web: www.semberijatransport.com/agencija</w:t>
      </w:r>
    </w:p>
    <w:p w:rsidR="004333BD" w:rsidRPr="00AE3C2E" w:rsidRDefault="004333BD" w:rsidP="00D7021E">
      <w:pPr>
        <w:ind w:left="426"/>
        <w:jc w:val="center"/>
        <w:rPr>
          <w:rFonts w:asciiTheme="minorHAnsi" w:hAnsiTheme="minorHAnsi" w:cstheme="minorHAnsi"/>
          <w:iCs/>
          <w:sz w:val="26"/>
          <w:szCs w:val="26"/>
        </w:rPr>
      </w:pPr>
    </w:p>
    <w:p w:rsidR="000B3EB3" w:rsidRPr="00D7021E" w:rsidRDefault="000B3EB3" w:rsidP="00D7021E">
      <w:pPr>
        <w:ind w:left="426"/>
        <w:jc w:val="center"/>
        <w:rPr>
          <w:rFonts w:asciiTheme="minorHAnsi" w:hAnsiTheme="minorHAnsi"/>
          <w:sz w:val="24"/>
          <w:szCs w:val="24"/>
        </w:rPr>
      </w:pPr>
    </w:p>
    <w:sectPr w:rsidR="000B3EB3" w:rsidRPr="00D7021E" w:rsidSect="002A7E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24" w:right="1041" w:bottom="567" w:left="993" w:header="142" w:footer="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EB" w:rsidRDefault="001825EB" w:rsidP="00F74228">
      <w:r>
        <w:separator/>
      </w:r>
    </w:p>
  </w:endnote>
  <w:endnote w:type="continuationSeparator" w:id="0">
    <w:p w:rsidR="001825EB" w:rsidRDefault="001825EB" w:rsidP="00F7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779" w:rsidRDefault="00077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BD" w:rsidRPr="004333BD" w:rsidRDefault="00077779" w:rsidP="004333BD">
    <w:pPr>
      <w:ind w:left="426"/>
      <w:jc w:val="center"/>
      <w:rPr>
        <w:rFonts w:asciiTheme="minorHAnsi" w:hAnsiTheme="minorHAnsi" w:cstheme="minorHAnsi"/>
        <w:b/>
        <w:iCs/>
        <w:sz w:val="20"/>
        <w:szCs w:val="20"/>
      </w:rPr>
    </w:pPr>
    <w:r>
      <w:rPr>
        <w:rFonts w:asciiTheme="minorHAnsi" w:hAnsiTheme="minorHAnsi" w:cstheme="minorHAnsi"/>
        <w:b/>
        <w:iCs/>
        <w:sz w:val="20"/>
        <w:szCs w:val="20"/>
      </w:rPr>
      <w:t>Aranžman je rađen na bazi 50</w:t>
    </w:r>
    <w:r w:rsidR="004333BD" w:rsidRPr="004333BD">
      <w:rPr>
        <w:rFonts w:asciiTheme="minorHAnsi" w:hAnsiTheme="minorHAnsi" w:cstheme="minorHAnsi"/>
        <w:b/>
        <w:iCs/>
        <w:sz w:val="20"/>
        <w:szCs w:val="20"/>
      </w:rPr>
      <w:t xml:space="preserve"> putnika. U slučaju nedovoljnog broja prijavljenih putnika, organizator </w:t>
    </w:r>
  </w:p>
  <w:p w:rsidR="004333BD" w:rsidRPr="004333BD" w:rsidRDefault="004333BD" w:rsidP="004333BD">
    <w:pPr>
      <w:ind w:left="426"/>
      <w:jc w:val="center"/>
      <w:rPr>
        <w:rFonts w:asciiTheme="minorHAnsi" w:hAnsiTheme="minorHAnsi" w:cstheme="minorHAnsi"/>
        <w:b/>
        <w:sz w:val="20"/>
        <w:szCs w:val="20"/>
      </w:rPr>
    </w:pPr>
    <w:r w:rsidRPr="004333BD">
      <w:rPr>
        <w:rFonts w:asciiTheme="minorHAnsi" w:hAnsiTheme="minorHAnsi" w:cstheme="minorHAnsi"/>
        <w:b/>
        <w:iCs/>
        <w:sz w:val="20"/>
        <w:szCs w:val="20"/>
      </w:rPr>
      <w:t>putovanja zadržava prava otkaza ili izmjene cijene aranžmana.</w:t>
    </w:r>
  </w:p>
  <w:p w:rsidR="004333BD" w:rsidRPr="004333BD" w:rsidRDefault="004333BD" w:rsidP="004333BD">
    <w:pPr>
      <w:pStyle w:val="NoSpacing"/>
      <w:ind w:left="360"/>
      <w:jc w:val="center"/>
      <w:rPr>
        <w:rFonts w:cstheme="minorHAnsi"/>
        <w:b/>
        <w:sz w:val="20"/>
        <w:szCs w:val="20"/>
        <w:lang w:val="sr-Latn-CS"/>
      </w:rPr>
    </w:pPr>
    <w:r w:rsidRPr="004333BD">
      <w:rPr>
        <w:rFonts w:cstheme="minorHAnsi"/>
        <w:b/>
        <w:sz w:val="20"/>
        <w:szCs w:val="20"/>
        <w:lang w:val="sr-Latn-CS"/>
      </w:rPr>
      <w:t xml:space="preserve">Uz </w:t>
    </w:r>
    <w:r w:rsidRPr="004333BD">
      <w:rPr>
        <w:rFonts w:cstheme="minorHAnsi"/>
        <w:b/>
        <w:spacing w:val="2"/>
        <w:sz w:val="20"/>
        <w:szCs w:val="20"/>
        <w:lang w:val="sr-Latn-CS"/>
      </w:rPr>
      <w:t>o</w:t>
    </w:r>
    <w:r w:rsidRPr="004333BD">
      <w:rPr>
        <w:rFonts w:cstheme="minorHAnsi"/>
        <w:b/>
        <w:spacing w:val="-1"/>
        <w:sz w:val="20"/>
        <w:szCs w:val="20"/>
        <w:lang w:val="sr-Latn-CS"/>
      </w:rPr>
      <w:t>v</w:t>
    </w:r>
    <w:r w:rsidRPr="004333BD">
      <w:rPr>
        <w:rFonts w:cstheme="minorHAnsi"/>
        <w:b/>
        <w:sz w:val="20"/>
        <w:szCs w:val="20"/>
        <w:lang w:val="sr-Latn-CS"/>
      </w:rPr>
      <w:t>aj ara</w:t>
    </w:r>
    <w:r w:rsidRPr="004333BD">
      <w:rPr>
        <w:rFonts w:cstheme="minorHAnsi"/>
        <w:b/>
        <w:spacing w:val="-1"/>
        <w:sz w:val="20"/>
        <w:szCs w:val="20"/>
        <w:lang w:val="sr-Latn-CS"/>
      </w:rPr>
      <w:t>n</w:t>
    </w:r>
    <w:r w:rsidRPr="004333BD">
      <w:rPr>
        <w:rFonts w:cstheme="minorHAnsi"/>
        <w:b/>
        <w:spacing w:val="-3"/>
        <w:sz w:val="20"/>
        <w:szCs w:val="20"/>
        <w:lang w:val="sr-Latn-CS"/>
      </w:rPr>
      <w:t>ž</w:t>
    </w:r>
    <w:r w:rsidRPr="004333BD">
      <w:rPr>
        <w:rFonts w:cstheme="minorHAnsi"/>
        <w:b/>
        <w:spacing w:val="1"/>
        <w:sz w:val="20"/>
        <w:szCs w:val="20"/>
        <w:lang w:val="sr-Latn-CS"/>
      </w:rPr>
      <w:t>m</w:t>
    </w:r>
    <w:r w:rsidRPr="004333BD">
      <w:rPr>
        <w:rFonts w:cstheme="minorHAnsi"/>
        <w:b/>
        <w:sz w:val="20"/>
        <w:szCs w:val="20"/>
        <w:lang w:val="sr-Latn-CS"/>
      </w:rPr>
      <w:t xml:space="preserve">an </w:t>
    </w:r>
    <w:r w:rsidRPr="004333BD">
      <w:rPr>
        <w:rFonts w:cstheme="minorHAnsi"/>
        <w:b/>
        <w:spacing w:val="1"/>
        <w:sz w:val="20"/>
        <w:szCs w:val="20"/>
        <w:lang w:val="sr-Latn-CS"/>
      </w:rPr>
      <w:t>v</w:t>
    </w:r>
    <w:r w:rsidRPr="004333BD">
      <w:rPr>
        <w:rFonts w:cstheme="minorHAnsi"/>
        <w:b/>
        <w:sz w:val="20"/>
        <w:szCs w:val="20"/>
        <w:lang w:val="sr-Latn-CS"/>
      </w:rPr>
      <w:t>a</w:t>
    </w:r>
    <w:r w:rsidRPr="004333BD">
      <w:rPr>
        <w:rFonts w:cstheme="minorHAnsi"/>
        <w:b/>
        <w:spacing w:val="-3"/>
        <w:sz w:val="20"/>
        <w:szCs w:val="20"/>
        <w:lang w:val="sr-Latn-CS"/>
      </w:rPr>
      <w:t>ž</w:t>
    </w:r>
    <w:r w:rsidRPr="004333BD">
      <w:rPr>
        <w:rFonts w:cstheme="minorHAnsi"/>
        <w:b/>
        <w:sz w:val="20"/>
        <w:szCs w:val="20"/>
        <w:lang w:val="sr-Latn-CS"/>
      </w:rPr>
      <w:t>e Op</w:t>
    </w:r>
    <w:r w:rsidRPr="004333BD">
      <w:rPr>
        <w:rFonts w:cstheme="minorHAnsi"/>
        <w:b/>
        <w:spacing w:val="-1"/>
        <w:sz w:val="20"/>
        <w:szCs w:val="20"/>
        <w:lang w:val="sr-Latn-CS"/>
      </w:rPr>
      <w:t>š</w:t>
    </w:r>
    <w:r w:rsidRPr="004333BD">
      <w:rPr>
        <w:rFonts w:cstheme="minorHAnsi"/>
        <w:b/>
        <w:sz w:val="20"/>
        <w:szCs w:val="20"/>
        <w:lang w:val="sr-Latn-CS"/>
      </w:rPr>
      <w:t>ti usl</w:t>
    </w:r>
    <w:r w:rsidRPr="004333BD">
      <w:rPr>
        <w:rFonts w:cstheme="minorHAnsi"/>
        <w:b/>
        <w:spacing w:val="-2"/>
        <w:sz w:val="20"/>
        <w:szCs w:val="20"/>
        <w:lang w:val="sr-Latn-CS"/>
      </w:rPr>
      <w:t>o</w:t>
    </w:r>
    <w:r w:rsidRPr="004333BD">
      <w:rPr>
        <w:rFonts w:cstheme="minorHAnsi"/>
        <w:b/>
        <w:spacing w:val="1"/>
        <w:sz w:val="20"/>
        <w:szCs w:val="20"/>
        <w:lang w:val="sr-Latn-CS"/>
      </w:rPr>
      <w:t>v</w:t>
    </w:r>
    <w:r w:rsidRPr="004333BD">
      <w:rPr>
        <w:rFonts w:cstheme="minorHAnsi"/>
        <w:b/>
        <w:sz w:val="20"/>
        <w:szCs w:val="20"/>
        <w:lang w:val="sr-Latn-CS"/>
      </w:rPr>
      <w:t>i p</w:t>
    </w:r>
    <w:r w:rsidRPr="004333BD">
      <w:rPr>
        <w:rFonts w:cstheme="minorHAnsi"/>
        <w:b/>
        <w:spacing w:val="-1"/>
        <w:sz w:val="20"/>
        <w:szCs w:val="20"/>
        <w:lang w:val="sr-Latn-CS"/>
      </w:rPr>
      <w:t>u</w:t>
    </w:r>
    <w:r w:rsidRPr="004333BD">
      <w:rPr>
        <w:rFonts w:cstheme="minorHAnsi"/>
        <w:b/>
        <w:spacing w:val="-2"/>
        <w:sz w:val="20"/>
        <w:szCs w:val="20"/>
        <w:lang w:val="sr-Latn-CS"/>
      </w:rPr>
      <w:t>t</w:t>
    </w:r>
    <w:r w:rsidRPr="004333BD">
      <w:rPr>
        <w:rFonts w:cstheme="minorHAnsi"/>
        <w:b/>
        <w:spacing w:val="1"/>
        <w:sz w:val="20"/>
        <w:szCs w:val="20"/>
        <w:lang w:val="sr-Latn-CS"/>
      </w:rPr>
      <w:t>ov</w:t>
    </w:r>
    <w:r w:rsidRPr="004333BD">
      <w:rPr>
        <w:rFonts w:cstheme="minorHAnsi"/>
        <w:b/>
        <w:sz w:val="20"/>
        <w:szCs w:val="20"/>
        <w:lang w:val="sr-Latn-CS"/>
      </w:rPr>
      <w:t>a</w:t>
    </w:r>
    <w:r w:rsidRPr="004333BD">
      <w:rPr>
        <w:rFonts w:cstheme="minorHAnsi"/>
        <w:b/>
        <w:spacing w:val="-1"/>
        <w:sz w:val="20"/>
        <w:szCs w:val="20"/>
        <w:lang w:val="sr-Latn-CS"/>
      </w:rPr>
      <w:t>n</w:t>
    </w:r>
    <w:r w:rsidRPr="004333BD">
      <w:rPr>
        <w:rFonts w:cstheme="minorHAnsi"/>
        <w:b/>
        <w:sz w:val="20"/>
        <w:szCs w:val="20"/>
        <w:lang w:val="sr-Latn-CS"/>
      </w:rPr>
      <w:t xml:space="preserve">ja </w:t>
    </w:r>
    <w:r w:rsidRPr="004333BD">
      <w:rPr>
        <w:rFonts w:cstheme="minorHAnsi"/>
        <w:b/>
        <w:spacing w:val="1"/>
        <w:sz w:val="20"/>
        <w:szCs w:val="20"/>
        <w:lang w:val="sr-Latn-CS"/>
      </w:rPr>
      <w:t>T</w:t>
    </w:r>
    <w:r w:rsidRPr="004333BD">
      <w:rPr>
        <w:rFonts w:cstheme="minorHAnsi"/>
        <w:b/>
        <w:spacing w:val="-1"/>
        <w:sz w:val="20"/>
        <w:szCs w:val="20"/>
        <w:lang w:val="sr-Latn-CS"/>
      </w:rPr>
      <w:t>u</w:t>
    </w:r>
    <w:r w:rsidRPr="004333BD">
      <w:rPr>
        <w:rFonts w:cstheme="minorHAnsi"/>
        <w:b/>
        <w:sz w:val="20"/>
        <w:szCs w:val="20"/>
        <w:lang w:val="sr-Latn-CS"/>
      </w:rPr>
      <w:t>risti</w:t>
    </w:r>
    <w:r w:rsidRPr="004333BD">
      <w:rPr>
        <w:rFonts w:cstheme="minorHAnsi"/>
        <w:b/>
        <w:spacing w:val="-3"/>
        <w:sz w:val="20"/>
        <w:szCs w:val="20"/>
        <w:lang w:val="sr-Latn-CS"/>
      </w:rPr>
      <w:t>č</w:t>
    </w:r>
    <w:r w:rsidRPr="004333BD">
      <w:rPr>
        <w:rFonts w:cstheme="minorHAnsi"/>
        <w:b/>
        <w:spacing w:val="-2"/>
        <w:sz w:val="20"/>
        <w:szCs w:val="20"/>
        <w:lang w:val="sr-Latn-CS"/>
      </w:rPr>
      <w:t>k</w:t>
    </w:r>
    <w:r w:rsidRPr="004333BD">
      <w:rPr>
        <w:rFonts w:cstheme="minorHAnsi"/>
        <w:b/>
        <w:sz w:val="20"/>
        <w:szCs w:val="20"/>
        <w:lang w:val="sr-Latn-CS"/>
      </w:rPr>
      <w:t xml:space="preserve">e </w:t>
    </w:r>
    <w:r w:rsidRPr="004333BD">
      <w:rPr>
        <w:rFonts w:cstheme="minorHAnsi"/>
        <w:b/>
        <w:spacing w:val="1"/>
        <w:sz w:val="20"/>
        <w:szCs w:val="20"/>
        <w:lang w:val="sr-Latn-CS"/>
      </w:rPr>
      <w:t>a</w:t>
    </w:r>
    <w:r w:rsidRPr="004333BD">
      <w:rPr>
        <w:rFonts w:cstheme="minorHAnsi"/>
        <w:b/>
        <w:spacing w:val="-1"/>
        <w:sz w:val="20"/>
        <w:szCs w:val="20"/>
        <w:lang w:val="sr-Latn-CS"/>
      </w:rPr>
      <w:t>g</w:t>
    </w:r>
    <w:r w:rsidRPr="004333BD">
      <w:rPr>
        <w:rFonts w:cstheme="minorHAnsi"/>
        <w:b/>
        <w:sz w:val="20"/>
        <w:szCs w:val="20"/>
        <w:lang w:val="sr-Latn-CS"/>
      </w:rPr>
      <w:t>encije S</w:t>
    </w:r>
    <w:r w:rsidRPr="004333BD">
      <w:rPr>
        <w:rFonts w:cstheme="minorHAnsi"/>
        <w:b/>
        <w:spacing w:val="-2"/>
        <w:sz w:val="20"/>
        <w:szCs w:val="20"/>
        <w:lang w:val="sr-Latn-CS"/>
      </w:rPr>
      <w:t>e</w:t>
    </w:r>
    <w:r w:rsidRPr="004333BD">
      <w:rPr>
        <w:rFonts w:cstheme="minorHAnsi"/>
        <w:b/>
        <w:spacing w:val="1"/>
        <w:sz w:val="20"/>
        <w:szCs w:val="20"/>
        <w:lang w:val="sr-Latn-CS"/>
      </w:rPr>
      <w:t>m</w:t>
    </w:r>
    <w:r w:rsidRPr="004333BD">
      <w:rPr>
        <w:rFonts w:cstheme="minorHAnsi"/>
        <w:b/>
        <w:spacing w:val="-1"/>
        <w:sz w:val="20"/>
        <w:szCs w:val="20"/>
        <w:lang w:val="sr-Latn-CS"/>
      </w:rPr>
      <w:t>b</w:t>
    </w:r>
    <w:r w:rsidRPr="004333BD">
      <w:rPr>
        <w:rFonts w:cstheme="minorHAnsi"/>
        <w:b/>
        <w:sz w:val="20"/>
        <w:szCs w:val="20"/>
        <w:lang w:val="sr-Latn-CS"/>
      </w:rPr>
      <w:t>erija Transport,</w:t>
    </w:r>
  </w:p>
  <w:p w:rsidR="004333BD" w:rsidRPr="004333BD" w:rsidRDefault="004333BD" w:rsidP="004333BD">
    <w:pPr>
      <w:pStyle w:val="NoSpacing"/>
      <w:ind w:left="360"/>
      <w:jc w:val="center"/>
      <w:rPr>
        <w:rFonts w:cstheme="minorHAnsi"/>
        <w:b/>
        <w:spacing w:val="3"/>
        <w:position w:val="1"/>
        <w:sz w:val="20"/>
        <w:szCs w:val="20"/>
        <w:lang w:val="sr-Latn-CS"/>
      </w:rPr>
    </w:pPr>
    <w:r w:rsidRPr="004333BD">
      <w:rPr>
        <w:rFonts w:cstheme="minorHAnsi"/>
        <w:b/>
        <w:position w:val="1"/>
        <w:sz w:val="20"/>
        <w:szCs w:val="20"/>
        <w:lang w:val="sr-Latn-CS"/>
      </w:rPr>
      <w:t>L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ic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e</w:t>
    </w:r>
    <w:r w:rsidRPr="004333BD">
      <w:rPr>
        <w:rFonts w:cstheme="minorHAnsi"/>
        <w:b/>
        <w:spacing w:val="-3"/>
        <w:position w:val="1"/>
        <w:sz w:val="20"/>
        <w:szCs w:val="20"/>
        <w:lang w:val="sr-Latn-CS"/>
      </w:rPr>
      <w:t>n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c</w:t>
    </w:r>
    <w:r w:rsidRPr="004333BD">
      <w:rPr>
        <w:rFonts w:cstheme="minorHAnsi"/>
        <w:b/>
        <w:position w:val="1"/>
        <w:sz w:val="20"/>
        <w:szCs w:val="20"/>
        <w:lang w:val="sr-Latn-CS"/>
      </w:rPr>
      <w:t>a Min</w:t>
    </w:r>
    <w:r w:rsidRPr="004333BD">
      <w:rPr>
        <w:rFonts w:cstheme="minorHAnsi"/>
        <w:b/>
        <w:spacing w:val="-2"/>
        <w:position w:val="1"/>
        <w:sz w:val="20"/>
        <w:szCs w:val="20"/>
        <w:lang w:val="sr-Latn-CS"/>
      </w:rPr>
      <w:t>i</w:t>
    </w:r>
    <w:r w:rsidRPr="004333BD">
      <w:rPr>
        <w:rFonts w:cstheme="minorHAnsi"/>
        <w:b/>
        <w:position w:val="1"/>
        <w:sz w:val="20"/>
        <w:szCs w:val="20"/>
        <w:lang w:val="sr-Latn-CS"/>
      </w:rPr>
      <w:t>st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a</w:t>
    </w:r>
    <w:r w:rsidRPr="004333BD">
      <w:rPr>
        <w:rFonts w:cstheme="minorHAnsi"/>
        <w:b/>
        <w:spacing w:val="-2"/>
        <w:position w:val="1"/>
        <w:sz w:val="20"/>
        <w:szCs w:val="20"/>
        <w:lang w:val="sr-Latn-CS"/>
      </w:rPr>
      <w:t>r</w:t>
    </w:r>
    <w:r w:rsidRPr="004333BD">
      <w:rPr>
        <w:rFonts w:cstheme="minorHAnsi"/>
        <w:b/>
        <w:position w:val="1"/>
        <w:sz w:val="20"/>
        <w:szCs w:val="20"/>
        <w:lang w:val="sr-Latn-CS"/>
      </w:rPr>
      <w:t>st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v</w:t>
    </w:r>
    <w:r w:rsidRPr="004333BD">
      <w:rPr>
        <w:rFonts w:cstheme="minorHAnsi"/>
        <w:b/>
        <w:position w:val="1"/>
        <w:sz w:val="20"/>
        <w:szCs w:val="20"/>
        <w:lang w:val="sr-Latn-CS"/>
      </w:rPr>
      <w:t>a t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r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g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o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v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in</w:t>
    </w:r>
    <w:r w:rsidRPr="004333BD">
      <w:rPr>
        <w:rFonts w:cstheme="minorHAnsi"/>
        <w:b/>
        <w:position w:val="1"/>
        <w:sz w:val="20"/>
        <w:szCs w:val="20"/>
        <w:lang w:val="sr-Latn-CS"/>
      </w:rPr>
      <w:t>e i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 xml:space="preserve"> t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u</w:t>
    </w:r>
    <w:r w:rsidRPr="004333BD">
      <w:rPr>
        <w:rFonts w:cstheme="minorHAnsi"/>
        <w:b/>
        <w:spacing w:val="-2"/>
        <w:position w:val="1"/>
        <w:sz w:val="20"/>
        <w:szCs w:val="20"/>
        <w:lang w:val="sr-Latn-CS"/>
      </w:rPr>
      <w:t>r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i</w:t>
    </w:r>
    <w:r w:rsidRPr="004333BD">
      <w:rPr>
        <w:rFonts w:cstheme="minorHAnsi"/>
        <w:b/>
        <w:spacing w:val="-1"/>
        <w:position w:val="1"/>
        <w:sz w:val="20"/>
        <w:szCs w:val="20"/>
        <w:lang w:val="sr-Latn-CS"/>
      </w:rPr>
      <w:t>z</w:t>
    </w:r>
    <w:r w:rsidRPr="004333BD">
      <w:rPr>
        <w:rFonts w:cstheme="minorHAnsi"/>
        <w:b/>
        <w:position w:val="1"/>
        <w:sz w:val="20"/>
        <w:szCs w:val="20"/>
        <w:lang w:val="sr-Latn-CS"/>
      </w:rPr>
      <w:t xml:space="preserve">ma RS </w:t>
    </w:r>
    <w:r w:rsidRPr="004333BD">
      <w:rPr>
        <w:rFonts w:cstheme="minorHAnsi"/>
        <w:b/>
        <w:spacing w:val="1"/>
        <w:position w:val="1"/>
        <w:sz w:val="20"/>
        <w:szCs w:val="20"/>
        <w:lang w:val="sr-Latn-CS"/>
      </w:rPr>
      <w:t>14.07-325-633/18 od 02.07.2018.god.</w:t>
    </w:r>
  </w:p>
  <w:p w:rsidR="00623CC2" w:rsidRDefault="00623CC2" w:rsidP="00623CC2">
    <w:pPr>
      <w:pStyle w:val="Footer"/>
      <w:rPr>
        <w:sz w:val="14"/>
        <w:szCs w:val="14"/>
      </w:rPr>
    </w:pPr>
  </w:p>
  <w:p w:rsidR="00623CC2" w:rsidRDefault="00623CC2">
    <w:pPr>
      <w:pStyle w:val="Footer"/>
    </w:pPr>
  </w:p>
  <w:p w:rsidR="005B07D5" w:rsidRPr="005B07D5" w:rsidRDefault="005B07D5">
    <w:pPr>
      <w:pStyle w:val="Foo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779" w:rsidRDefault="00077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EB" w:rsidRDefault="001825EB" w:rsidP="00F74228">
      <w:r>
        <w:separator/>
      </w:r>
    </w:p>
  </w:footnote>
  <w:footnote w:type="continuationSeparator" w:id="0">
    <w:p w:rsidR="001825EB" w:rsidRDefault="001825EB" w:rsidP="00F74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779" w:rsidRDefault="00077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228" w:rsidRDefault="00A82C70" w:rsidP="005B07D5">
    <w:pPr>
      <w:pStyle w:val="Header"/>
      <w:jc w:val="center"/>
    </w:pPr>
    <w:r>
      <w:rPr>
        <w:noProof/>
        <w:lang w:val="sr-Latn-BA" w:eastAsia="sr-Latn-BA"/>
      </w:rPr>
      <w:drawing>
        <wp:inline distT="0" distB="0" distL="0" distR="0">
          <wp:extent cx="1044000" cy="1044000"/>
          <wp:effectExtent l="0" t="0" r="0" b="0"/>
          <wp:docPr id="1" name="Picture 1" descr="C:\Users\Semberija transport\Desktop\Logo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mberija transport\Desktop\LogoNo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779" w:rsidRDefault="000777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228"/>
    <w:rsid w:val="00003FD7"/>
    <w:rsid w:val="000439B8"/>
    <w:rsid w:val="00077779"/>
    <w:rsid w:val="000B3EB3"/>
    <w:rsid w:val="000B5C09"/>
    <w:rsid w:val="000D2FB3"/>
    <w:rsid w:val="000E5C39"/>
    <w:rsid w:val="00100FC5"/>
    <w:rsid w:val="00116651"/>
    <w:rsid w:val="001209CC"/>
    <w:rsid w:val="00145A06"/>
    <w:rsid w:val="00181F1D"/>
    <w:rsid w:val="001825EB"/>
    <w:rsid w:val="00192BB0"/>
    <w:rsid w:val="001942DB"/>
    <w:rsid w:val="001B4364"/>
    <w:rsid w:val="001E0AFF"/>
    <w:rsid w:val="001F0400"/>
    <w:rsid w:val="001F152F"/>
    <w:rsid w:val="002377C7"/>
    <w:rsid w:val="002420AD"/>
    <w:rsid w:val="0025098E"/>
    <w:rsid w:val="002635FE"/>
    <w:rsid w:val="00274AED"/>
    <w:rsid w:val="002A0E03"/>
    <w:rsid w:val="002A7EBA"/>
    <w:rsid w:val="002F1562"/>
    <w:rsid w:val="0032442D"/>
    <w:rsid w:val="003264B7"/>
    <w:rsid w:val="0036024B"/>
    <w:rsid w:val="0037680D"/>
    <w:rsid w:val="003A4F3C"/>
    <w:rsid w:val="003B1BF0"/>
    <w:rsid w:val="003B3039"/>
    <w:rsid w:val="003B3E92"/>
    <w:rsid w:val="003C3263"/>
    <w:rsid w:val="003C32DA"/>
    <w:rsid w:val="003E6343"/>
    <w:rsid w:val="003F6B02"/>
    <w:rsid w:val="00404541"/>
    <w:rsid w:val="00430ADD"/>
    <w:rsid w:val="004333BD"/>
    <w:rsid w:val="0049644E"/>
    <w:rsid w:val="00497EA3"/>
    <w:rsid w:val="004B3871"/>
    <w:rsid w:val="004C0432"/>
    <w:rsid w:val="004D1158"/>
    <w:rsid w:val="00536755"/>
    <w:rsid w:val="005579D8"/>
    <w:rsid w:val="00560851"/>
    <w:rsid w:val="00573A97"/>
    <w:rsid w:val="005A10E2"/>
    <w:rsid w:val="005B07D5"/>
    <w:rsid w:val="005C2165"/>
    <w:rsid w:val="005F52C5"/>
    <w:rsid w:val="00602E55"/>
    <w:rsid w:val="006108CC"/>
    <w:rsid w:val="00616C01"/>
    <w:rsid w:val="00623CC2"/>
    <w:rsid w:val="00660462"/>
    <w:rsid w:val="00661F83"/>
    <w:rsid w:val="00681D5C"/>
    <w:rsid w:val="006A2ADB"/>
    <w:rsid w:val="006F0013"/>
    <w:rsid w:val="00702E9B"/>
    <w:rsid w:val="00712859"/>
    <w:rsid w:val="00713C4C"/>
    <w:rsid w:val="00717CF6"/>
    <w:rsid w:val="0072109E"/>
    <w:rsid w:val="00740B99"/>
    <w:rsid w:val="00756736"/>
    <w:rsid w:val="007640A1"/>
    <w:rsid w:val="007B567A"/>
    <w:rsid w:val="007C5777"/>
    <w:rsid w:val="007C5850"/>
    <w:rsid w:val="007C68BB"/>
    <w:rsid w:val="007E4A7C"/>
    <w:rsid w:val="007F6205"/>
    <w:rsid w:val="00863F32"/>
    <w:rsid w:val="00884E08"/>
    <w:rsid w:val="00886D62"/>
    <w:rsid w:val="008A29C2"/>
    <w:rsid w:val="008A312A"/>
    <w:rsid w:val="008B2B20"/>
    <w:rsid w:val="008F6AEF"/>
    <w:rsid w:val="009113C6"/>
    <w:rsid w:val="00924B36"/>
    <w:rsid w:val="00947128"/>
    <w:rsid w:val="00953E27"/>
    <w:rsid w:val="009B3637"/>
    <w:rsid w:val="009C5D96"/>
    <w:rsid w:val="00A00D7D"/>
    <w:rsid w:val="00A12ED2"/>
    <w:rsid w:val="00A35BDE"/>
    <w:rsid w:val="00A82C70"/>
    <w:rsid w:val="00A93CC8"/>
    <w:rsid w:val="00AA3E9A"/>
    <w:rsid w:val="00AA781D"/>
    <w:rsid w:val="00AE2BEA"/>
    <w:rsid w:val="00AE3C2E"/>
    <w:rsid w:val="00AF1E5E"/>
    <w:rsid w:val="00B06C1F"/>
    <w:rsid w:val="00B0767C"/>
    <w:rsid w:val="00B40B79"/>
    <w:rsid w:val="00B71740"/>
    <w:rsid w:val="00B84EC0"/>
    <w:rsid w:val="00B862B1"/>
    <w:rsid w:val="00BB1164"/>
    <w:rsid w:val="00BB3059"/>
    <w:rsid w:val="00BD26EA"/>
    <w:rsid w:val="00BF1A89"/>
    <w:rsid w:val="00C24423"/>
    <w:rsid w:val="00C43DC2"/>
    <w:rsid w:val="00C44AF1"/>
    <w:rsid w:val="00C7462D"/>
    <w:rsid w:val="00C8622D"/>
    <w:rsid w:val="00C92849"/>
    <w:rsid w:val="00CB0C0A"/>
    <w:rsid w:val="00CD6F07"/>
    <w:rsid w:val="00CE36E8"/>
    <w:rsid w:val="00CE7E14"/>
    <w:rsid w:val="00CF3748"/>
    <w:rsid w:val="00D0539C"/>
    <w:rsid w:val="00D0779D"/>
    <w:rsid w:val="00D25C2F"/>
    <w:rsid w:val="00D37D73"/>
    <w:rsid w:val="00D7021E"/>
    <w:rsid w:val="00D83AAD"/>
    <w:rsid w:val="00D84DB8"/>
    <w:rsid w:val="00D937CF"/>
    <w:rsid w:val="00D97E1B"/>
    <w:rsid w:val="00DB41CA"/>
    <w:rsid w:val="00DD33CD"/>
    <w:rsid w:val="00DD48B7"/>
    <w:rsid w:val="00E102F4"/>
    <w:rsid w:val="00E14BF9"/>
    <w:rsid w:val="00E4396D"/>
    <w:rsid w:val="00E8140D"/>
    <w:rsid w:val="00E82052"/>
    <w:rsid w:val="00EA5EFF"/>
    <w:rsid w:val="00EA7994"/>
    <w:rsid w:val="00EB1833"/>
    <w:rsid w:val="00ED595A"/>
    <w:rsid w:val="00EE7770"/>
    <w:rsid w:val="00F11F53"/>
    <w:rsid w:val="00F2669F"/>
    <w:rsid w:val="00F3467C"/>
    <w:rsid w:val="00F364CC"/>
    <w:rsid w:val="00F74228"/>
    <w:rsid w:val="00F95CB5"/>
    <w:rsid w:val="00FA4E47"/>
    <w:rsid w:val="00FE50DD"/>
    <w:rsid w:val="00FF1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22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228"/>
  </w:style>
  <w:style w:type="paragraph" w:styleId="Footer">
    <w:name w:val="footer"/>
    <w:basedOn w:val="Normal"/>
    <w:link w:val="FooterChar"/>
    <w:uiPriority w:val="99"/>
    <w:unhideWhenUsed/>
    <w:rsid w:val="00F7422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4228"/>
  </w:style>
  <w:style w:type="paragraph" w:styleId="BalloonText">
    <w:name w:val="Balloon Text"/>
    <w:basedOn w:val="Normal"/>
    <w:link w:val="BalloonTextChar"/>
    <w:uiPriority w:val="99"/>
    <w:semiHidden/>
    <w:unhideWhenUsed/>
    <w:rsid w:val="00F74228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2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B0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7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6E8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4BF9"/>
  </w:style>
  <w:style w:type="character" w:styleId="Strong">
    <w:name w:val="Strong"/>
    <w:basedOn w:val="DefaultParagraphFont"/>
    <w:uiPriority w:val="22"/>
    <w:qFormat/>
    <w:rsid w:val="00D077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0C0A"/>
    <w:pPr>
      <w:spacing w:before="100" w:beforeAutospacing="1" w:after="100" w:afterAutospacing="1"/>
    </w:pPr>
    <w:rPr>
      <w:sz w:val="24"/>
      <w:szCs w:val="24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28"/>
  </w:style>
  <w:style w:type="paragraph" w:styleId="Footer">
    <w:name w:val="footer"/>
    <w:basedOn w:val="Normal"/>
    <w:link w:val="FooterChar"/>
    <w:uiPriority w:val="99"/>
    <w:unhideWhenUsed/>
    <w:rsid w:val="00F7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228"/>
  </w:style>
  <w:style w:type="paragraph" w:styleId="BalloonText">
    <w:name w:val="Balloon Text"/>
    <w:basedOn w:val="Normal"/>
    <w:link w:val="BalloonTextChar"/>
    <w:uiPriority w:val="99"/>
    <w:semiHidden/>
    <w:unhideWhenUsed/>
    <w:rsid w:val="00F7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2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B0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7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6E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E14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5DAF-2F8F-40E0-ABAF-37F02453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Semberija Turist / Meše Selimovića 1 / 76300 Bijeljina / Republika Srpska / Bosna I Hercegovina                            Raiffeisen Bank                       161-0000-1414-700-49  Telefon : +387 55 201 126 / www.semberijaturist.com                                                                                                      Pavlović International Bank  554-001-0000-5093-31         JIB: 4403914950009 / Matični broj: 11133592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Semberija transport</cp:lastModifiedBy>
  <cp:revision>7</cp:revision>
  <cp:lastPrinted>2017-10-02T11:56:00Z</cp:lastPrinted>
  <dcterms:created xsi:type="dcterms:W3CDTF">2019-02-06T09:55:00Z</dcterms:created>
  <dcterms:modified xsi:type="dcterms:W3CDTF">2019-02-08T13:51:00Z</dcterms:modified>
</cp:coreProperties>
</file>